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7FDC65" w14:textId="77777777" w:rsidR="00EF6795" w:rsidRDefault="00EF6795">
      <w:pPr>
        <w:spacing w:line="360" w:lineRule="auto"/>
        <w:rPr>
          <w:rFonts w:hint="eastAsia"/>
          <w:lang w:val="zh-CN"/>
        </w:rPr>
      </w:pPr>
    </w:p>
    <w:p w14:paraId="1B36DEA4" w14:textId="77777777" w:rsidR="00EF6795" w:rsidRDefault="008A20C6">
      <w:pPr>
        <w:pStyle w:val="Style3"/>
        <w:spacing w:before="0" w:line="360" w:lineRule="auto"/>
        <w:jc w:val="center"/>
        <w:rPr>
          <w:rFonts w:ascii="方正小标宋简体" w:eastAsia="方正小标宋简体"/>
          <w:color w:val="000000"/>
          <w:sz w:val="52"/>
          <w:szCs w:val="52"/>
          <w:lang w:val="zh-CN"/>
        </w:rPr>
      </w:pPr>
      <w:bookmarkStart w:id="0" w:name="_Toc617"/>
      <w:bookmarkStart w:id="1" w:name="_Toc22634"/>
      <w:bookmarkStart w:id="2" w:name="_Toc22456"/>
      <w:r>
        <w:rPr>
          <w:rFonts w:ascii="方正小标宋简体" w:eastAsia="方正小标宋简体" w:hint="eastAsia"/>
          <w:color w:val="000000"/>
          <w:sz w:val="52"/>
          <w:szCs w:val="52"/>
          <w:lang w:val="zh-CN"/>
        </w:rPr>
        <w:t>202</w:t>
      </w:r>
      <w:r w:rsidR="00881B91">
        <w:rPr>
          <w:rFonts w:ascii="方正小标宋简体" w:eastAsia="方正小标宋简体" w:hint="eastAsia"/>
          <w:color w:val="000000"/>
          <w:sz w:val="52"/>
          <w:szCs w:val="52"/>
          <w:lang w:val="zh-CN"/>
        </w:rPr>
        <w:t>1</w:t>
      </w:r>
      <w:r>
        <w:rPr>
          <w:rFonts w:ascii="方正小标宋简体" w:eastAsia="方正小标宋简体" w:hint="eastAsia"/>
          <w:color w:val="000000"/>
          <w:sz w:val="52"/>
          <w:szCs w:val="52"/>
          <w:lang w:val="zh-CN"/>
        </w:rPr>
        <w:t>年度校级质量工程项目</w:t>
      </w:r>
      <w:bookmarkEnd w:id="0"/>
      <w:bookmarkEnd w:id="1"/>
      <w:bookmarkEnd w:id="2"/>
    </w:p>
    <w:p w14:paraId="23080C27" w14:textId="77777777" w:rsidR="00EF6795" w:rsidRDefault="00EF6795">
      <w:pPr>
        <w:spacing w:line="360" w:lineRule="auto"/>
        <w:jc w:val="center"/>
        <w:rPr>
          <w:b/>
          <w:sz w:val="84"/>
          <w:szCs w:val="84"/>
          <w:lang w:val="zh-CN"/>
        </w:rPr>
      </w:pPr>
    </w:p>
    <w:p w14:paraId="06C6EE17" w14:textId="77777777" w:rsidR="00EF6795" w:rsidRDefault="008A20C6">
      <w:pPr>
        <w:spacing w:line="360" w:lineRule="auto"/>
        <w:jc w:val="center"/>
        <w:rPr>
          <w:b/>
          <w:sz w:val="84"/>
          <w:szCs w:val="84"/>
          <w:lang w:val="zh-CN"/>
        </w:rPr>
      </w:pPr>
      <w:r>
        <w:rPr>
          <w:rFonts w:hint="eastAsia"/>
          <w:b/>
          <w:sz w:val="84"/>
          <w:szCs w:val="84"/>
          <w:lang w:val="zh-CN"/>
        </w:rPr>
        <w:t>申</w:t>
      </w:r>
    </w:p>
    <w:p w14:paraId="18A8AB7E" w14:textId="77777777" w:rsidR="00EF6795" w:rsidRDefault="008A20C6">
      <w:pPr>
        <w:spacing w:line="360" w:lineRule="auto"/>
        <w:jc w:val="center"/>
        <w:rPr>
          <w:b/>
          <w:sz w:val="84"/>
          <w:szCs w:val="84"/>
          <w:lang w:val="zh-CN"/>
        </w:rPr>
      </w:pPr>
      <w:r>
        <w:rPr>
          <w:rFonts w:hint="eastAsia"/>
          <w:b/>
          <w:sz w:val="84"/>
          <w:szCs w:val="84"/>
          <w:lang w:val="zh-CN"/>
        </w:rPr>
        <w:t>报</w:t>
      </w:r>
    </w:p>
    <w:p w14:paraId="19C7D106" w14:textId="77777777" w:rsidR="00EF6795" w:rsidRDefault="008A20C6">
      <w:pPr>
        <w:spacing w:line="360" w:lineRule="auto"/>
        <w:jc w:val="center"/>
        <w:rPr>
          <w:b/>
          <w:sz w:val="84"/>
          <w:szCs w:val="84"/>
          <w:lang w:val="zh-CN"/>
        </w:rPr>
      </w:pPr>
      <w:r>
        <w:rPr>
          <w:rFonts w:hint="eastAsia"/>
          <w:b/>
          <w:sz w:val="84"/>
          <w:szCs w:val="84"/>
          <w:lang w:val="zh-CN"/>
        </w:rPr>
        <w:t>指</w:t>
      </w:r>
    </w:p>
    <w:p w14:paraId="21AA9B43" w14:textId="77777777" w:rsidR="00EF6795" w:rsidRDefault="008A20C6">
      <w:pPr>
        <w:spacing w:line="360" w:lineRule="auto"/>
        <w:jc w:val="center"/>
        <w:rPr>
          <w:b/>
          <w:sz w:val="84"/>
          <w:szCs w:val="84"/>
          <w:lang w:val="zh-CN"/>
        </w:rPr>
      </w:pPr>
      <w:r>
        <w:rPr>
          <w:rFonts w:hint="eastAsia"/>
          <w:b/>
          <w:sz w:val="84"/>
          <w:szCs w:val="84"/>
          <w:lang w:val="zh-CN"/>
        </w:rPr>
        <w:t>南</w:t>
      </w:r>
    </w:p>
    <w:p w14:paraId="29132924" w14:textId="1FE4163E" w:rsidR="00EF6795" w:rsidRDefault="00EF6795">
      <w:pPr>
        <w:spacing w:line="360" w:lineRule="auto"/>
        <w:jc w:val="center"/>
        <w:rPr>
          <w:b/>
          <w:sz w:val="32"/>
          <w:szCs w:val="32"/>
        </w:rPr>
      </w:pPr>
    </w:p>
    <w:p w14:paraId="0C35FE66" w14:textId="0E6D5989" w:rsidR="00481FF3" w:rsidRDefault="00481FF3">
      <w:pPr>
        <w:spacing w:line="360" w:lineRule="auto"/>
        <w:jc w:val="center"/>
        <w:rPr>
          <w:b/>
          <w:sz w:val="32"/>
          <w:szCs w:val="32"/>
        </w:rPr>
      </w:pPr>
    </w:p>
    <w:p w14:paraId="503AF9F4" w14:textId="0193EFE5" w:rsidR="00481FF3" w:rsidRDefault="00481FF3">
      <w:pPr>
        <w:spacing w:line="360" w:lineRule="auto"/>
        <w:jc w:val="center"/>
        <w:rPr>
          <w:b/>
          <w:sz w:val="32"/>
          <w:szCs w:val="32"/>
        </w:rPr>
      </w:pPr>
    </w:p>
    <w:p w14:paraId="2366C709" w14:textId="77777777" w:rsidR="00481FF3" w:rsidRDefault="00481FF3">
      <w:pPr>
        <w:spacing w:line="360" w:lineRule="auto"/>
        <w:jc w:val="center"/>
        <w:rPr>
          <w:b/>
          <w:sz w:val="32"/>
          <w:szCs w:val="32"/>
        </w:rPr>
      </w:pPr>
    </w:p>
    <w:p w14:paraId="5F1E0EB6" w14:textId="77777777" w:rsidR="00EF6795" w:rsidRDefault="008A20C6">
      <w:pPr>
        <w:spacing w:line="360" w:lineRule="auto"/>
        <w:jc w:val="center"/>
        <w:rPr>
          <w:b/>
          <w:sz w:val="32"/>
          <w:szCs w:val="32"/>
        </w:rPr>
      </w:pPr>
      <w:r>
        <w:rPr>
          <w:rFonts w:hint="eastAsia"/>
          <w:b/>
          <w:sz w:val="32"/>
          <w:szCs w:val="32"/>
        </w:rPr>
        <w:t>安徽建筑大学制</w:t>
      </w:r>
    </w:p>
    <w:p w14:paraId="1F2744A5" w14:textId="77777777" w:rsidR="00EF6795" w:rsidRDefault="008A20C6">
      <w:pPr>
        <w:spacing w:line="360" w:lineRule="auto"/>
        <w:jc w:val="center"/>
        <w:rPr>
          <w:b/>
          <w:sz w:val="32"/>
          <w:szCs w:val="32"/>
        </w:rPr>
      </w:pPr>
      <w:r>
        <w:rPr>
          <w:rFonts w:hint="eastAsia"/>
          <w:b/>
          <w:sz w:val="32"/>
          <w:szCs w:val="32"/>
        </w:rPr>
        <w:t>202</w:t>
      </w:r>
      <w:r w:rsidR="00881B91">
        <w:rPr>
          <w:rFonts w:hint="eastAsia"/>
          <w:b/>
          <w:sz w:val="32"/>
          <w:szCs w:val="32"/>
        </w:rPr>
        <w:t>1</w:t>
      </w:r>
      <w:r>
        <w:rPr>
          <w:rFonts w:hint="eastAsia"/>
          <w:b/>
          <w:sz w:val="32"/>
          <w:szCs w:val="32"/>
        </w:rPr>
        <w:t>年</w:t>
      </w:r>
      <w:r w:rsidR="00881B91">
        <w:rPr>
          <w:rFonts w:hint="eastAsia"/>
          <w:b/>
          <w:sz w:val="32"/>
          <w:szCs w:val="32"/>
        </w:rPr>
        <w:t>9</w:t>
      </w:r>
      <w:r>
        <w:rPr>
          <w:rFonts w:hint="eastAsia"/>
          <w:b/>
          <w:sz w:val="32"/>
          <w:szCs w:val="32"/>
        </w:rPr>
        <w:t>月</w:t>
      </w:r>
    </w:p>
    <w:p w14:paraId="40813054" w14:textId="77777777" w:rsidR="00EF6795" w:rsidRDefault="008A20C6">
      <w:pPr>
        <w:pStyle w:val="Style3"/>
        <w:spacing w:before="0" w:line="360" w:lineRule="auto"/>
        <w:rPr>
          <w:rFonts w:ascii="仿宋_GB2312" w:eastAsia="仿宋_GB2312"/>
          <w:color w:val="000000"/>
        </w:rPr>
      </w:pPr>
      <w:r>
        <w:rPr>
          <w:rFonts w:ascii="仿宋_GB2312" w:eastAsia="仿宋_GB2312" w:hint="eastAsia"/>
          <w:color w:val="000000"/>
        </w:rPr>
        <w:t xml:space="preserve"> </w:t>
      </w:r>
    </w:p>
    <w:p w14:paraId="3727DDCF" w14:textId="77777777" w:rsidR="00EF6795" w:rsidRDefault="00EF6795">
      <w:pPr>
        <w:pStyle w:val="a7"/>
        <w:spacing w:before="0" w:beforeAutospacing="0" w:after="0" w:afterAutospacing="0" w:line="500" w:lineRule="exact"/>
        <w:ind w:firstLineChars="200" w:firstLine="560"/>
        <w:rPr>
          <w:rFonts w:ascii="仿宋_GB2312" w:eastAsia="仿宋_GB2312"/>
          <w:color w:val="000000"/>
          <w:sz w:val="28"/>
          <w:szCs w:val="28"/>
        </w:rPr>
        <w:sectPr w:rsidR="00EF6795">
          <w:headerReference w:type="default" r:id="rId10"/>
          <w:footerReference w:type="even" r:id="rId11"/>
          <w:footerReference w:type="default" r:id="rId12"/>
          <w:headerReference w:type="first" r:id="rId13"/>
          <w:pgSz w:w="11906" w:h="16838"/>
          <w:pgMar w:top="1440" w:right="1800" w:bottom="1440" w:left="1800" w:header="851" w:footer="992" w:gutter="0"/>
          <w:pgNumType w:start="1"/>
          <w:cols w:space="720"/>
          <w:titlePg/>
          <w:docGrid w:type="lines" w:linePitch="312"/>
        </w:sectPr>
      </w:pPr>
    </w:p>
    <w:sdt>
      <w:sdtPr>
        <w:rPr>
          <w:rFonts w:asciiTheme="minorHAnsi" w:eastAsiaTheme="minorEastAsia" w:hAnsiTheme="minorHAnsi" w:cstheme="minorBidi"/>
          <w:b w:val="0"/>
          <w:bCs w:val="0"/>
          <w:color w:val="auto"/>
          <w:kern w:val="2"/>
          <w:sz w:val="44"/>
          <w:szCs w:val="44"/>
          <w:lang w:val="zh-CN"/>
        </w:rPr>
        <w:id w:val="53526160"/>
        <w:docPartObj>
          <w:docPartGallery w:val="Table of Contents"/>
          <w:docPartUnique/>
        </w:docPartObj>
      </w:sdtPr>
      <w:sdtEndPr>
        <w:rPr>
          <w:rFonts w:ascii="仿宋" w:eastAsia="仿宋" w:hAnsi="仿宋" w:cs="微软雅黑" w:hint="eastAsia"/>
          <w:sz w:val="32"/>
          <w:szCs w:val="32"/>
          <w:lang w:val="en-US"/>
        </w:rPr>
      </w:sdtEndPr>
      <w:sdtContent>
        <w:p w14:paraId="0F751921" w14:textId="77777777" w:rsidR="00EF6795" w:rsidRPr="00616752" w:rsidRDefault="008A20C6">
          <w:pPr>
            <w:pStyle w:val="TOC1"/>
            <w:jc w:val="center"/>
            <w:rPr>
              <w:rFonts w:ascii="宋体" w:eastAsia="宋体" w:hAnsi="宋体"/>
              <w:color w:val="auto"/>
              <w:sz w:val="44"/>
              <w:szCs w:val="44"/>
              <w:lang w:val="zh-CN"/>
            </w:rPr>
          </w:pPr>
          <w:r w:rsidRPr="00616752">
            <w:rPr>
              <w:rFonts w:ascii="宋体" w:eastAsia="宋体" w:hAnsi="宋体" w:hint="eastAsia"/>
              <w:color w:val="auto"/>
              <w:sz w:val="44"/>
              <w:szCs w:val="44"/>
              <w:lang w:val="zh-CN"/>
            </w:rPr>
            <w:t>目  录</w:t>
          </w:r>
        </w:p>
        <w:p w14:paraId="1A51D30B" w14:textId="77777777" w:rsidR="00EF6795" w:rsidRPr="00D17594" w:rsidRDefault="00EF6795">
          <w:pPr>
            <w:rPr>
              <w:rFonts w:ascii="仿宋" w:eastAsia="仿宋" w:hAnsi="仿宋"/>
              <w:sz w:val="32"/>
              <w:szCs w:val="32"/>
            </w:rPr>
          </w:pPr>
        </w:p>
        <w:p w14:paraId="19BCF2F2" w14:textId="70AC5A1E" w:rsidR="008563F1" w:rsidRPr="005861CF" w:rsidRDefault="00EF6795" w:rsidP="008A470C">
          <w:pPr>
            <w:pStyle w:val="10"/>
            <w:tabs>
              <w:tab w:val="right" w:leader="dot" w:pos="8290"/>
            </w:tabs>
            <w:spacing w:line="560" w:lineRule="exact"/>
            <w:rPr>
              <w:rFonts w:ascii="仿宋" w:eastAsia="仿宋" w:hAnsi="仿宋"/>
              <w:noProof/>
              <w:sz w:val="32"/>
              <w:szCs w:val="32"/>
            </w:rPr>
          </w:pPr>
          <w:r w:rsidRPr="008563F1">
            <w:rPr>
              <w:rFonts w:ascii="仿宋" w:eastAsia="仿宋" w:hAnsi="仿宋" w:cs="微软雅黑" w:hint="eastAsia"/>
              <w:sz w:val="32"/>
              <w:szCs w:val="32"/>
            </w:rPr>
            <w:fldChar w:fldCharType="begin"/>
          </w:r>
          <w:r w:rsidR="008A20C6" w:rsidRPr="008563F1">
            <w:rPr>
              <w:rFonts w:ascii="仿宋" w:eastAsia="仿宋" w:hAnsi="仿宋" w:cs="微软雅黑" w:hint="eastAsia"/>
              <w:sz w:val="32"/>
              <w:szCs w:val="32"/>
            </w:rPr>
            <w:instrText xml:space="preserve"> TOC \o "1-3" \h \z \u </w:instrText>
          </w:r>
          <w:r w:rsidRPr="008563F1">
            <w:rPr>
              <w:rFonts w:ascii="仿宋" w:eastAsia="仿宋" w:hAnsi="仿宋" w:cs="微软雅黑" w:hint="eastAsia"/>
              <w:sz w:val="32"/>
              <w:szCs w:val="32"/>
            </w:rPr>
            <w:fldChar w:fldCharType="separate"/>
          </w:r>
          <w:hyperlink w:anchor="_Toc82530863" w:history="1">
            <w:r w:rsidR="008563F1" w:rsidRPr="005861CF">
              <w:rPr>
                <w:rStyle w:val="a9"/>
                <w:rFonts w:ascii="仿宋" w:eastAsia="仿宋" w:hAnsi="仿宋"/>
                <w:b/>
                <w:bCs/>
                <w:noProof/>
                <w:kern w:val="0"/>
                <w:sz w:val="32"/>
                <w:szCs w:val="32"/>
              </w:rPr>
              <w:t>1.专业建设</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_Toc82530863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3</w:t>
            </w:r>
            <w:r w:rsidR="008563F1" w:rsidRPr="005861CF">
              <w:rPr>
                <w:rFonts w:ascii="仿宋" w:eastAsia="仿宋" w:hAnsi="仿宋"/>
                <w:noProof/>
                <w:webHidden/>
                <w:sz w:val="32"/>
                <w:szCs w:val="32"/>
              </w:rPr>
              <w:fldChar w:fldCharType="end"/>
            </w:r>
          </w:hyperlink>
        </w:p>
        <w:p w14:paraId="00C0F88C" w14:textId="3BCBC2E3" w:rsidR="008563F1" w:rsidRPr="005861CF" w:rsidRDefault="009F49F5" w:rsidP="008A470C">
          <w:pPr>
            <w:pStyle w:val="10"/>
            <w:tabs>
              <w:tab w:val="right" w:leader="dot" w:pos="8290"/>
            </w:tabs>
            <w:spacing w:line="560" w:lineRule="exact"/>
            <w:rPr>
              <w:rFonts w:ascii="仿宋" w:eastAsia="仿宋" w:hAnsi="仿宋"/>
              <w:noProof/>
              <w:sz w:val="32"/>
              <w:szCs w:val="32"/>
            </w:rPr>
          </w:pPr>
          <w:hyperlink w:anchor="_Toc82530864" w:history="1">
            <w:r w:rsidR="008563F1" w:rsidRPr="005861CF">
              <w:rPr>
                <w:rStyle w:val="a9"/>
                <w:rFonts w:ascii="仿宋" w:eastAsia="仿宋" w:hAnsi="仿宋"/>
                <w:noProof/>
                <w:kern w:val="0"/>
                <w:sz w:val="32"/>
                <w:szCs w:val="32"/>
              </w:rPr>
              <w:t>1-1.新工科研究与实践项目</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_Toc82530864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3</w:t>
            </w:r>
            <w:r w:rsidR="008563F1" w:rsidRPr="005861CF">
              <w:rPr>
                <w:rFonts w:ascii="仿宋" w:eastAsia="仿宋" w:hAnsi="仿宋"/>
                <w:noProof/>
                <w:webHidden/>
                <w:sz w:val="32"/>
                <w:szCs w:val="32"/>
              </w:rPr>
              <w:fldChar w:fldCharType="end"/>
            </w:r>
          </w:hyperlink>
        </w:p>
        <w:p w14:paraId="060BC30B" w14:textId="12DD0D6E" w:rsidR="008563F1" w:rsidRPr="005861CF" w:rsidRDefault="009F49F5" w:rsidP="008A470C">
          <w:pPr>
            <w:pStyle w:val="10"/>
            <w:tabs>
              <w:tab w:val="right" w:leader="dot" w:pos="8290"/>
            </w:tabs>
            <w:spacing w:line="560" w:lineRule="exact"/>
            <w:rPr>
              <w:rFonts w:ascii="仿宋" w:eastAsia="仿宋" w:hAnsi="仿宋"/>
              <w:noProof/>
              <w:sz w:val="32"/>
              <w:szCs w:val="32"/>
            </w:rPr>
          </w:pPr>
          <w:hyperlink w:anchor="_Toc82530865" w:history="1">
            <w:r w:rsidR="008563F1" w:rsidRPr="005861CF">
              <w:rPr>
                <w:rStyle w:val="a9"/>
                <w:rFonts w:ascii="仿宋" w:eastAsia="仿宋" w:hAnsi="仿宋"/>
                <w:noProof/>
                <w:kern w:val="0"/>
                <w:sz w:val="32"/>
                <w:szCs w:val="32"/>
              </w:rPr>
              <w:t>1-2新文科研究与实践项目</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_Toc82530865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3</w:t>
            </w:r>
            <w:r w:rsidR="008563F1" w:rsidRPr="005861CF">
              <w:rPr>
                <w:rFonts w:ascii="仿宋" w:eastAsia="仿宋" w:hAnsi="仿宋"/>
                <w:noProof/>
                <w:webHidden/>
                <w:sz w:val="32"/>
                <w:szCs w:val="32"/>
              </w:rPr>
              <w:fldChar w:fldCharType="end"/>
            </w:r>
          </w:hyperlink>
        </w:p>
        <w:p w14:paraId="0C46289C" w14:textId="6EB35EF5" w:rsidR="008563F1" w:rsidRPr="005861CF" w:rsidRDefault="009F49F5" w:rsidP="008A470C">
          <w:pPr>
            <w:pStyle w:val="10"/>
            <w:tabs>
              <w:tab w:val="right" w:leader="dot" w:pos="8290"/>
            </w:tabs>
            <w:spacing w:line="560" w:lineRule="exact"/>
            <w:rPr>
              <w:rFonts w:ascii="仿宋" w:eastAsia="仿宋" w:hAnsi="仿宋"/>
              <w:b/>
              <w:bCs/>
              <w:noProof/>
              <w:sz w:val="32"/>
              <w:szCs w:val="32"/>
            </w:rPr>
          </w:pPr>
          <w:hyperlink w:anchor="_Toc82530866" w:history="1">
            <w:r w:rsidR="008563F1" w:rsidRPr="005861CF">
              <w:rPr>
                <w:rStyle w:val="a9"/>
                <w:rFonts w:ascii="仿宋" w:eastAsia="仿宋" w:hAnsi="仿宋"/>
                <w:b/>
                <w:bCs/>
                <w:noProof/>
                <w:kern w:val="0"/>
                <w:sz w:val="32"/>
                <w:szCs w:val="32"/>
              </w:rPr>
              <w:t>2.课程建设</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_Toc82530866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4</w:t>
            </w:r>
            <w:r w:rsidR="008563F1" w:rsidRPr="005861CF">
              <w:rPr>
                <w:rFonts w:ascii="仿宋" w:eastAsia="仿宋" w:hAnsi="仿宋"/>
                <w:noProof/>
                <w:webHidden/>
                <w:sz w:val="32"/>
                <w:szCs w:val="32"/>
              </w:rPr>
              <w:fldChar w:fldCharType="end"/>
            </w:r>
          </w:hyperlink>
        </w:p>
        <w:p w14:paraId="7A909CB4" w14:textId="6797B1C4" w:rsidR="008563F1" w:rsidRPr="005861CF" w:rsidRDefault="009F49F5" w:rsidP="008A470C">
          <w:pPr>
            <w:pStyle w:val="10"/>
            <w:tabs>
              <w:tab w:val="right" w:leader="dot" w:pos="8290"/>
            </w:tabs>
            <w:spacing w:line="560" w:lineRule="exact"/>
            <w:rPr>
              <w:rFonts w:ascii="仿宋" w:eastAsia="仿宋" w:hAnsi="仿宋"/>
              <w:noProof/>
              <w:sz w:val="32"/>
              <w:szCs w:val="32"/>
            </w:rPr>
          </w:pPr>
          <w:hyperlink w:anchor="_Toc82530867" w:history="1">
            <w:r w:rsidR="008563F1" w:rsidRPr="005861CF">
              <w:rPr>
                <w:rStyle w:val="a9"/>
                <w:rFonts w:ascii="仿宋" w:eastAsia="仿宋" w:hAnsi="仿宋"/>
                <w:noProof/>
                <w:kern w:val="0"/>
                <w:sz w:val="32"/>
                <w:szCs w:val="32"/>
              </w:rPr>
              <w:t>2-1线上课程</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_Toc82530867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4</w:t>
            </w:r>
            <w:r w:rsidR="008563F1" w:rsidRPr="005861CF">
              <w:rPr>
                <w:rFonts w:ascii="仿宋" w:eastAsia="仿宋" w:hAnsi="仿宋"/>
                <w:noProof/>
                <w:webHidden/>
                <w:sz w:val="32"/>
                <w:szCs w:val="32"/>
              </w:rPr>
              <w:fldChar w:fldCharType="end"/>
            </w:r>
          </w:hyperlink>
        </w:p>
        <w:p w14:paraId="18D89086" w14:textId="4184FF4B" w:rsidR="008563F1" w:rsidRPr="005861CF" w:rsidRDefault="009F49F5" w:rsidP="008A470C">
          <w:pPr>
            <w:pStyle w:val="10"/>
            <w:tabs>
              <w:tab w:val="right" w:leader="dot" w:pos="8290"/>
            </w:tabs>
            <w:spacing w:line="560" w:lineRule="exact"/>
            <w:rPr>
              <w:rFonts w:ascii="仿宋" w:eastAsia="仿宋" w:hAnsi="仿宋"/>
              <w:noProof/>
              <w:sz w:val="32"/>
              <w:szCs w:val="32"/>
            </w:rPr>
          </w:pPr>
          <w:hyperlink w:anchor="_Toc82530868" w:history="1">
            <w:r w:rsidR="008563F1" w:rsidRPr="005861CF">
              <w:rPr>
                <w:rStyle w:val="a9"/>
                <w:rFonts w:ascii="仿宋" w:eastAsia="仿宋" w:hAnsi="仿宋"/>
                <w:noProof/>
                <w:kern w:val="0"/>
                <w:sz w:val="32"/>
                <w:szCs w:val="32"/>
              </w:rPr>
              <w:t>2-2线下课程</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_Toc82530868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9</w:t>
            </w:r>
            <w:r w:rsidR="008563F1" w:rsidRPr="005861CF">
              <w:rPr>
                <w:rFonts w:ascii="仿宋" w:eastAsia="仿宋" w:hAnsi="仿宋"/>
                <w:noProof/>
                <w:webHidden/>
                <w:sz w:val="32"/>
                <w:szCs w:val="32"/>
              </w:rPr>
              <w:fldChar w:fldCharType="end"/>
            </w:r>
          </w:hyperlink>
        </w:p>
        <w:p w14:paraId="472D165B" w14:textId="0F430D36" w:rsidR="008563F1" w:rsidRPr="005861CF" w:rsidRDefault="009F49F5" w:rsidP="008A470C">
          <w:pPr>
            <w:pStyle w:val="10"/>
            <w:tabs>
              <w:tab w:val="right" w:leader="dot" w:pos="8290"/>
            </w:tabs>
            <w:spacing w:line="560" w:lineRule="exact"/>
            <w:rPr>
              <w:rFonts w:ascii="仿宋" w:eastAsia="仿宋" w:hAnsi="仿宋"/>
              <w:noProof/>
              <w:sz w:val="32"/>
              <w:szCs w:val="32"/>
            </w:rPr>
          </w:pPr>
          <w:hyperlink w:anchor="_Toc82530869" w:history="1">
            <w:r w:rsidR="008563F1" w:rsidRPr="005861CF">
              <w:rPr>
                <w:rStyle w:val="a9"/>
                <w:rFonts w:ascii="仿宋" w:eastAsia="仿宋" w:hAnsi="仿宋"/>
                <w:noProof/>
                <w:kern w:val="0"/>
                <w:sz w:val="32"/>
                <w:szCs w:val="32"/>
              </w:rPr>
              <w:t>2-3线上线下混合式课程</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_Toc82530869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11</w:t>
            </w:r>
            <w:r w:rsidR="008563F1" w:rsidRPr="005861CF">
              <w:rPr>
                <w:rFonts w:ascii="仿宋" w:eastAsia="仿宋" w:hAnsi="仿宋"/>
                <w:noProof/>
                <w:webHidden/>
                <w:sz w:val="32"/>
                <w:szCs w:val="32"/>
              </w:rPr>
              <w:fldChar w:fldCharType="end"/>
            </w:r>
          </w:hyperlink>
        </w:p>
        <w:p w14:paraId="27BF8B4F" w14:textId="1A5E8658" w:rsidR="008563F1" w:rsidRPr="005861CF" w:rsidRDefault="009F49F5" w:rsidP="008A470C">
          <w:pPr>
            <w:pStyle w:val="20"/>
            <w:spacing w:line="560" w:lineRule="exact"/>
            <w:rPr>
              <w:rFonts w:ascii="仿宋" w:eastAsia="仿宋" w:hAnsi="仿宋"/>
              <w:noProof/>
              <w:sz w:val="32"/>
              <w:szCs w:val="32"/>
            </w:rPr>
          </w:pPr>
          <w:hyperlink w:anchor="_Toc82530870" w:history="1">
            <w:r w:rsidR="008563F1" w:rsidRPr="005861CF">
              <w:rPr>
                <w:rStyle w:val="a9"/>
                <w:rFonts w:ascii="仿宋" w:eastAsia="仿宋" w:hAnsi="仿宋"/>
                <w:noProof/>
                <w:kern w:val="0"/>
                <w:sz w:val="32"/>
                <w:szCs w:val="32"/>
              </w:rPr>
              <w:t>2-4虚拟仿真实验教学课程</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_Toc82530870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13</w:t>
            </w:r>
            <w:r w:rsidR="008563F1" w:rsidRPr="005861CF">
              <w:rPr>
                <w:rFonts w:ascii="仿宋" w:eastAsia="仿宋" w:hAnsi="仿宋"/>
                <w:noProof/>
                <w:webHidden/>
                <w:sz w:val="32"/>
                <w:szCs w:val="32"/>
              </w:rPr>
              <w:fldChar w:fldCharType="end"/>
            </w:r>
          </w:hyperlink>
        </w:p>
        <w:p w14:paraId="7A501EE7" w14:textId="7F03403E" w:rsidR="008563F1" w:rsidRPr="005861CF" w:rsidRDefault="009F49F5" w:rsidP="008A470C">
          <w:pPr>
            <w:pStyle w:val="20"/>
            <w:spacing w:line="560" w:lineRule="exact"/>
            <w:rPr>
              <w:rFonts w:ascii="仿宋" w:eastAsia="仿宋" w:hAnsi="仿宋"/>
              <w:noProof/>
              <w:sz w:val="32"/>
              <w:szCs w:val="32"/>
            </w:rPr>
          </w:pPr>
          <w:hyperlink w:anchor="_Toc82530871" w:history="1">
            <w:r w:rsidR="008563F1" w:rsidRPr="005861CF">
              <w:rPr>
                <w:rStyle w:val="a9"/>
                <w:rFonts w:ascii="仿宋" w:eastAsia="仿宋" w:hAnsi="仿宋"/>
                <w:noProof/>
                <w:kern w:val="0"/>
                <w:sz w:val="32"/>
                <w:szCs w:val="32"/>
              </w:rPr>
              <w:t>2-5社会实践课程</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_Toc82530871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19</w:t>
            </w:r>
            <w:r w:rsidR="008563F1" w:rsidRPr="005861CF">
              <w:rPr>
                <w:rFonts w:ascii="仿宋" w:eastAsia="仿宋" w:hAnsi="仿宋"/>
                <w:noProof/>
                <w:webHidden/>
                <w:sz w:val="32"/>
                <w:szCs w:val="32"/>
              </w:rPr>
              <w:fldChar w:fldCharType="end"/>
            </w:r>
          </w:hyperlink>
        </w:p>
        <w:p w14:paraId="6EBE6F83" w14:textId="20991A69" w:rsidR="008563F1" w:rsidRPr="005861CF" w:rsidRDefault="009F49F5" w:rsidP="008A470C">
          <w:pPr>
            <w:pStyle w:val="20"/>
            <w:spacing w:line="560" w:lineRule="exact"/>
            <w:rPr>
              <w:rFonts w:ascii="仿宋" w:eastAsia="仿宋" w:hAnsi="仿宋"/>
              <w:noProof/>
              <w:sz w:val="32"/>
              <w:szCs w:val="32"/>
            </w:rPr>
          </w:pPr>
          <w:hyperlink w:anchor="_Toc82530872" w:history="1">
            <w:r w:rsidR="008563F1" w:rsidRPr="005861CF">
              <w:rPr>
                <w:rStyle w:val="a9"/>
                <w:rFonts w:ascii="仿宋" w:eastAsia="仿宋" w:hAnsi="仿宋"/>
                <w:noProof/>
                <w:kern w:val="0"/>
                <w:sz w:val="32"/>
                <w:szCs w:val="32"/>
              </w:rPr>
              <w:t>2-6课程思政示范课程</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_Toc82530872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21</w:t>
            </w:r>
            <w:r w:rsidR="008563F1" w:rsidRPr="005861CF">
              <w:rPr>
                <w:rFonts w:ascii="仿宋" w:eastAsia="仿宋" w:hAnsi="仿宋"/>
                <w:noProof/>
                <w:webHidden/>
                <w:sz w:val="32"/>
                <w:szCs w:val="32"/>
              </w:rPr>
              <w:fldChar w:fldCharType="end"/>
            </w:r>
          </w:hyperlink>
        </w:p>
        <w:p w14:paraId="1AC8EE80" w14:textId="39ECC807" w:rsidR="008563F1" w:rsidRPr="005861CF" w:rsidRDefault="009F49F5" w:rsidP="008A470C">
          <w:pPr>
            <w:pStyle w:val="10"/>
            <w:tabs>
              <w:tab w:val="right" w:leader="dot" w:pos="8290"/>
            </w:tabs>
            <w:spacing w:line="560" w:lineRule="exact"/>
            <w:rPr>
              <w:rFonts w:ascii="仿宋" w:eastAsia="仿宋" w:hAnsi="仿宋"/>
              <w:b/>
              <w:bCs/>
              <w:noProof/>
              <w:sz w:val="32"/>
              <w:szCs w:val="32"/>
            </w:rPr>
          </w:pPr>
          <w:hyperlink w:anchor="_Toc82530873" w:history="1">
            <w:r w:rsidR="008563F1" w:rsidRPr="005861CF">
              <w:rPr>
                <w:rStyle w:val="a9"/>
                <w:rFonts w:ascii="仿宋" w:eastAsia="仿宋" w:hAnsi="仿宋"/>
                <w:b/>
                <w:bCs/>
                <w:noProof/>
                <w:kern w:val="0"/>
                <w:sz w:val="32"/>
                <w:szCs w:val="32"/>
              </w:rPr>
              <w:t>3.教材建设</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_Toc82530873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22</w:t>
            </w:r>
            <w:r w:rsidR="008563F1" w:rsidRPr="005861CF">
              <w:rPr>
                <w:rFonts w:ascii="仿宋" w:eastAsia="仿宋" w:hAnsi="仿宋"/>
                <w:noProof/>
                <w:webHidden/>
                <w:sz w:val="32"/>
                <w:szCs w:val="32"/>
              </w:rPr>
              <w:fldChar w:fldCharType="end"/>
            </w:r>
          </w:hyperlink>
        </w:p>
        <w:p w14:paraId="29726C5C" w14:textId="0E85CD59" w:rsidR="008563F1" w:rsidRPr="005861CF" w:rsidRDefault="009F49F5" w:rsidP="008A470C">
          <w:pPr>
            <w:pStyle w:val="10"/>
            <w:tabs>
              <w:tab w:val="right" w:leader="dot" w:pos="8290"/>
            </w:tabs>
            <w:spacing w:line="560" w:lineRule="exact"/>
            <w:rPr>
              <w:rFonts w:ascii="仿宋" w:eastAsia="仿宋" w:hAnsi="仿宋"/>
              <w:b/>
              <w:bCs/>
              <w:noProof/>
              <w:sz w:val="32"/>
              <w:szCs w:val="32"/>
            </w:rPr>
          </w:pPr>
          <w:hyperlink w:anchor="_Toc82530874" w:history="1">
            <w:r w:rsidR="008563F1" w:rsidRPr="005861CF">
              <w:rPr>
                <w:rStyle w:val="a9"/>
                <w:rFonts w:ascii="仿宋" w:eastAsia="仿宋" w:hAnsi="仿宋"/>
                <w:b/>
                <w:bCs/>
                <w:noProof/>
                <w:kern w:val="0"/>
                <w:sz w:val="32"/>
                <w:szCs w:val="32"/>
              </w:rPr>
              <w:t>4.教育教学改革研究</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_Toc82530874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25</w:t>
            </w:r>
            <w:r w:rsidR="008563F1" w:rsidRPr="005861CF">
              <w:rPr>
                <w:rFonts w:ascii="仿宋" w:eastAsia="仿宋" w:hAnsi="仿宋"/>
                <w:noProof/>
                <w:webHidden/>
                <w:sz w:val="32"/>
                <w:szCs w:val="32"/>
              </w:rPr>
              <w:fldChar w:fldCharType="end"/>
            </w:r>
          </w:hyperlink>
        </w:p>
        <w:p w14:paraId="25B3C051" w14:textId="3E46EE21" w:rsidR="008563F1" w:rsidRPr="005861CF" w:rsidRDefault="009F49F5" w:rsidP="008A470C">
          <w:pPr>
            <w:pStyle w:val="10"/>
            <w:tabs>
              <w:tab w:val="right" w:leader="dot" w:pos="8290"/>
            </w:tabs>
            <w:spacing w:line="560" w:lineRule="exact"/>
            <w:rPr>
              <w:rFonts w:ascii="仿宋" w:eastAsia="仿宋" w:hAnsi="仿宋"/>
              <w:b/>
              <w:bCs/>
              <w:noProof/>
              <w:sz w:val="32"/>
              <w:szCs w:val="32"/>
            </w:rPr>
          </w:pPr>
          <w:hyperlink w:anchor="_Toc82530875" w:history="1">
            <w:r w:rsidR="008563F1" w:rsidRPr="005861CF">
              <w:rPr>
                <w:rStyle w:val="a9"/>
                <w:rFonts w:ascii="仿宋" w:eastAsia="仿宋" w:hAnsi="仿宋"/>
                <w:b/>
                <w:bCs/>
                <w:noProof/>
                <w:kern w:val="0"/>
                <w:sz w:val="32"/>
                <w:szCs w:val="32"/>
              </w:rPr>
              <w:t>5.实验与实践教学项目</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_Toc82530875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26</w:t>
            </w:r>
            <w:r w:rsidR="008563F1" w:rsidRPr="005861CF">
              <w:rPr>
                <w:rFonts w:ascii="仿宋" w:eastAsia="仿宋" w:hAnsi="仿宋"/>
                <w:noProof/>
                <w:webHidden/>
                <w:sz w:val="32"/>
                <w:szCs w:val="32"/>
              </w:rPr>
              <w:fldChar w:fldCharType="end"/>
            </w:r>
          </w:hyperlink>
        </w:p>
        <w:p w14:paraId="7BE5B46C" w14:textId="1A0DDAA6" w:rsidR="008563F1" w:rsidRPr="005861CF" w:rsidRDefault="009F49F5" w:rsidP="008A470C">
          <w:pPr>
            <w:pStyle w:val="10"/>
            <w:tabs>
              <w:tab w:val="right" w:leader="dot" w:pos="8290"/>
            </w:tabs>
            <w:spacing w:line="560" w:lineRule="exact"/>
            <w:rPr>
              <w:rFonts w:ascii="仿宋" w:eastAsia="仿宋" w:hAnsi="仿宋"/>
              <w:noProof/>
              <w:sz w:val="32"/>
              <w:szCs w:val="32"/>
            </w:rPr>
          </w:pPr>
          <w:hyperlink w:anchor="_Toc82530876" w:history="1">
            <w:r w:rsidR="008563F1" w:rsidRPr="005861CF">
              <w:rPr>
                <w:rStyle w:val="a9"/>
                <w:rFonts w:ascii="仿宋" w:eastAsia="仿宋" w:hAnsi="仿宋"/>
                <w:noProof/>
                <w:kern w:val="0"/>
                <w:sz w:val="32"/>
                <w:szCs w:val="32"/>
              </w:rPr>
              <w:t>5-1校企合作实践教育基地项目</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_Toc82530876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26</w:t>
            </w:r>
            <w:r w:rsidR="008563F1" w:rsidRPr="005861CF">
              <w:rPr>
                <w:rFonts w:ascii="仿宋" w:eastAsia="仿宋" w:hAnsi="仿宋"/>
                <w:noProof/>
                <w:webHidden/>
                <w:sz w:val="32"/>
                <w:szCs w:val="32"/>
              </w:rPr>
              <w:fldChar w:fldCharType="end"/>
            </w:r>
          </w:hyperlink>
        </w:p>
        <w:p w14:paraId="6F388C2A" w14:textId="02E7E9C9" w:rsidR="008563F1" w:rsidRPr="005861CF" w:rsidRDefault="009F49F5" w:rsidP="008A470C">
          <w:pPr>
            <w:pStyle w:val="10"/>
            <w:tabs>
              <w:tab w:val="right" w:leader="dot" w:pos="8290"/>
            </w:tabs>
            <w:spacing w:line="560" w:lineRule="exact"/>
            <w:rPr>
              <w:rFonts w:ascii="仿宋" w:eastAsia="仿宋" w:hAnsi="仿宋"/>
              <w:noProof/>
              <w:sz w:val="32"/>
              <w:szCs w:val="32"/>
            </w:rPr>
          </w:pPr>
          <w:hyperlink w:anchor="_Toc82530878" w:history="1">
            <w:r w:rsidR="008563F1" w:rsidRPr="005861CF">
              <w:rPr>
                <w:rStyle w:val="a9"/>
                <w:rFonts w:ascii="仿宋" w:eastAsia="仿宋" w:hAnsi="仿宋"/>
                <w:noProof/>
                <w:kern w:val="0"/>
                <w:sz w:val="32"/>
                <w:szCs w:val="32"/>
              </w:rPr>
              <w:t>5-2示范实验实训中心</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_Toc82530878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28</w:t>
            </w:r>
            <w:r w:rsidR="008563F1" w:rsidRPr="005861CF">
              <w:rPr>
                <w:rFonts w:ascii="仿宋" w:eastAsia="仿宋" w:hAnsi="仿宋"/>
                <w:noProof/>
                <w:webHidden/>
                <w:sz w:val="32"/>
                <w:szCs w:val="32"/>
              </w:rPr>
              <w:fldChar w:fldCharType="end"/>
            </w:r>
          </w:hyperlink>
        </w:p>
        <w:p w14:paraId="67661600" w14:textId="103ADAE2" w:rsidR="008563F1" w:rsidRPr="005861CF" w:rsidRDefault="009F49F5" w:rsidP="008A470C">
          <w:pPr>
            <w:pStyle w:val="10"/>
            <w:tabs>
              <w:tab w:val="right" w:leader="dot" w:pos="8290"/>
            </w:tabs>
            <w:spacing w:line="560" w:lineRule="exact"/>
            <w:rPr>
              <w:rFonts w:ascii="仿宋" w:eastAsia="仿宋" w:hAnsi="仿宋"/>
              <w:b/>
              <w:bCs/>
              <w:noProof/>
              <w:sz w:val="32"/>
              <w:szCs w:val="32"/>
            </w:rPr>
          </w:pPr>
          <w:hyperlink w:anchor="_Toc82530879" w:history="1">
            <w:r w:rsidR="008563F1" w:rsidRPr="005861CF">
              <w:rPr>
                <w:rStyle w:val="a9"/>
                <w:rFonts w:ascii="仿宋" w:eastAsia="仿宋" w:hAnsi="仿宋"/>
                <w:b/>
                <w:bCs/>
                <w:noProof/>
                <w:kern w:val="0"/>
                <w:sz w:val="32"/>
                <w:szCs w:val="32"/>
              </w:rPr>
              <w:t>6.教学奖励类</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_Toc82530879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31</w:t>
            </w:r>
            <w:r w:rsidR="008563F1" w:rsidRPr="005861CF">
              <w:rPr>
                <w:rFonts w:ascii="仿宋" w:eastAsia="仿宋" w:hAnsi="仿宋"/>
                <w:noProof/>
                <w:webHidden/>
                <w:sz w:val="32"/>
                <w:szCs w:val="32"/>
              </w:rPr>
              <w:fldChar w:fldCharType="end"/>
            </w:r>
          </w:hyperlink>
        </w:p>
        <w:p w14:paraId="5266E9D2" w14:textId="37AE8347" w:rsidR="008563F1" w:rsidRPr="005861CF" w:rsidRDefault="009F49F5" w:rsidP="008A470C">
          <w:pPr>
            <w:pStyle w:val="20"/>
            <w:spacing w:line="560" w:lineRule="exact"/>
            <w:rPr>
              <w:rFonts w:ascii="仿宋" w:eastAsia="仿宋" w:hAnsi="仿宋"/>
              <w:noProof/>
              <w:sz w:val="32"/>
              <w:szCs w:val="32"/>
            </w:rPr>
          </w:pPr>
          <w:hyperlink w:anchor="_Toc82530880" w:history="1">
            <w:r w:rsidR="008563F1" w:rsidRPr="005861CF">
              <w:rPr>
                <w:rStyle w:val="a9"/>
                <w:rFonts w:ascii="仿宋" w:eastAsia="仿宋" w:hAnsi="仿宋" w:cs="宋体"/>
                <w:noProof/>
                <w:kern w:val="0"/>
                <w:sz w:val="32"/>
                <w:szCs w:val="32"/>
              </w:rPr>
              <w:t>6</w:t>
            </w:r>
            <w:r w:rsidR="008563F1" w:rsidRPr="005861CF">
              <w:rPr>
                <w:rStyle w:val="a9"/>
                <w:rFonts w:ascii="仿宋" w:eastAsia="仿宋" w:hAnsi="仿宋" w:cs="宋体"/>
                <w:noProof/>
                <w:kern w:val="0"/>
                <w:sz w:val="32"/>
                <w:szCs w:val="32"/>
                <w:u w:val="none"/>
              </w:rPr>
              <w:t>-1教学成果奖</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_Toc82530880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31</w:t>
            </w:r>
            <w:r w:rsidR="008563F1" w:rsidRPr="005861CF">
              <w:rPr>
                <w:rFonts w:ascii="仿宋" w:eastAsia="仿宋" w:hAnsi="仿宋"/>
                <w:noProof/>
                <w:webHidden/>
                <w:sz w:val="32"/>
                <w:szCs w:val="32"/>
              </w:rPr>
              <w:fldChar w:fldCharType="end"/>
            </w:r>
          </w:hyperlink>
        </w:p>
        <w:p w14:paraId="512505BD" w14:textId="164ED6D4" w:rsidR="008563F1" w:rsidRPr="005861CF" w:rsidRDefault="009F49F5" w:rsidP="008A470C">
          <w:pPr>
            <w:pStyle w:val="20"/>
            <w:spacing w:line="560" w:lineRule="exact"/>
            <w:rPr>
              <w:rFonts w:ascii="仿宋" w:eastAsia="仿宋" w:hAnsi="仿宋"/>
              <w:noProof/>
              <w:sz w:val="32"/>
              <w:szCs w:val="32"/>
            </w:rPr>
          </w:pPr>
          <w:hyperlink w:anchor="_Toc82530881" w:history="1">
            <w:r w:rsidR="008563F1" w:rsidRPr="005861CF">
              <w:rPr>
                <w:rStyle w:val="a9"/>
                <w:rFonts w:ascii="仿宋" w:eastAsia="仿宋" w:hAnsi="仿宋" w:cs="宋体"/>
                <w:noProof/>
                <w:kern w:val="0"/>
                <w:sz w:val="32"/>
                <w:szCs w:val="32"/>
              </w:rPr>
              <w:t>6-2教学名师</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_Toc82530881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32</w:t>
            </w:r>
            <w:r w:rsidR="008563F1" w:rsidRPr="005861CF">
              <w:rPr>
                <w:rFonts w:ascii="仿宋" w:eastAsia="仿宋" w:hAnsi="仿宋"/>
                <w:noProof/>
                <w:webHidden/>
                <w:sz w:val="32"/>
                <w:szCs w:val="32"/>
              </w:rPr>
              <w:fldChar w:fldCharType="end"/>
            </w:r>
          </w:hyperlink>
        </w:p>
        <w:p w14:paraId="145A0572" w14:textId="1360B829" w:rsidR="008563F1" w:rsidRPr="008563F1" w:rsidRDefault="009F49F5" w:rsidP="008A470C">
          <w:pPr>
            <w:pStyle w:val="20"/>
            <w:spacing w:line="560" w:lineRule="exact"/>
            <w:rPr>
              <w:rFonts w:ascii="仿宋" w:eastAsia="仿宋" w:hAnsi="仿宋"/>
              <w:noProof/>
              <w:sz w:val="32"/>
              <w:szCs w:val="32"/>
            </w:rPr>
          </w:pPr>
          <w:hyperlink w:anchor="_Toc82530882" w:history="1">
            <w:r w:rsidR="008563F1" w:rsidRPr="005861CF">
              <w:rPr>
                <w:rStyle w:val="a9"/>
                <w:rFonts w:ascii="仿宋" w:eastAsia="仿宋" w:hAnsi="仿宋" w:cs="宋体"/>
                <w:noProof/>
                <w:kern w:val="0"/>
                <w:sz w:val="32"/>
                <w:szCs w:val="32"/>
              </w:rPr>
              <w:t>6-3教坛新秀</w:t>
            </w:r>
            <w:r w:rsidR="008563F1" w:rsidRPr="005861CF">
              <w:rPr>
                <w:rFonts w:ascii="Calibri" w:eastAsia="仿宋" w:hAnsi="Calibri" w:cs="Calibri"/>
                <w:noProof/>
                <w:webHidden/>
                <w:sz w:val="32"/>
                <w:szCs w:val="32"/>
              </w:rPr>
              <w:tab/>
            </w:r>
            <w:r w:rsidR="008563F1" w:rsidRPr="005861CF">
              <w:rPr>
                <w:rFonts w:ascii="仿宋" w:eastAsia="仿宋" w:hAnsi="仿宋"/>
                <w:noProof/>
                <w:webHidden/>
                <w:sz w:val="32"/>
                <w:szCs w:val="32"/>
              </w:rPr>
              <w:fldChar w:fldCharType="begin"/>
            </w:r>
            <w:r w:rsidR="008563F1" w:rsidRPr="005861CF">
              <w:rPr>
                <w:rFonts w:ascii="仿宋" w:eastAsia="仿宋" w:hAnsi="仿宋"/>
                <w:noProof/>
                <w:webHidden/>
                <w:sz w:val="32"/>
                <w:szCs w:val="32"/>
              </w:rPr>
              <w:instrText xml:space="preserve"> PAGEREF _Toc82530882 \h </w:instrText>
            </w:r>
            <w:r w:rsidR="008563F1" w:rsidRPr="005861CF">
              <w:rPr>
                <w:rFonts w:ascii="仿宋" w:eastAsia="仿宋" w:hAnsi="仿宋"/>
                <w:noProof/>
                <w:webHidden/>
                <w:sz w:val="32"/>
                <w:szCs w:val="32"/>
              </w:rPr>
            </w:r>
            <w:r w:rsidR="008563F1" w:rsidRPr="005861CF">
              <w:rPr>
                <w:rFonts w:ascii="仿宋" w:eastAsia="仿宋" w:hAnsi="仿宋"/>
                <w:noProof/>
                <w:webHidden/>
                <w:sz w:val="32"/>
                <w:szCs w:val="32"/>
              </w:rPr>
              <w:fldChar w:fldCharType="separate"/>
            </w:r>
            <w:r w:rsidR="008563F1" w:rsidRPr="005861CF">
              <w:rPr>
                <w:rFonts w:ascii="仿宋" w:eastAsia="仿宋" w:hAnsi="仿宋"/>
                <w:noProof/>
                <w:webHidden/>
                <w:sz w:val="32"/>
                <w:szCs w:val="32"/>
              </w:rPr>
              <w:t>33</w:t>
            </w:r>
            <w:r w:rsidR="008563F1" w:rsidRPr="005861CF">
              <w:rPr>
                <w:rFonts w:ascii="仿宋" w:eastAsia="仿宋" w:hAnsi="仿宋"/>
                <w:noProof/>
                <w:webHidden/>
                <w:sz w:val="32"/>
                <w:szCs w:val="32"/>
              </w:rPr>
              <w:fldChar w:fldCharType="end"/>
            </w:r>
          </w:hyperlink>
        </w:p>
        <w:p w14:paraId="4F8BEB56" w14:textId="5C8F9B76" w:rsidR="00EF6795" w:rsidRPr="008563F1" w:rsidRDefault="00EF6795" w:rsidP="008A470C">
          <w:pPr>
            <w:adjustRightInd w:val="0"/>
            <w:snapToGrid w:val="0"/>
            <w:spacing w:line="560" w:lineRule="exact"/>
            <w:rPr>
              <w:rFonts w:ascii="仿宋" w:eastAsia="仿宋" w:hAnsi="仿宋" w:cs="微软雅黑"/>
              <w:sz w:val="32"/>
              <w:szCs w:val="32"/>
            </w:rPr>
          </w:pPr>
          <w:r w:rsidRPr="008563F1">
            <w:rPr>
              <w:rFonts w:ascii="仿宋" w:eastAsia="仿宋" w:hAnsi="仿宋" w:cs="微软雅黑" w:hint="eastAsia"/>
              <w:sz w:val="32"/>
              <w:szCs w:val="32"/>
            </w:rPr>
            <w:fldChar w:fldCharType="end"/>
          </w:r>
        </w:p>
      </w:sdtContent>
    </w:sdt>
    <w:p w14:paraId="45D02F7D" w14:textId="77777777" w:rsidR="00EF6795" w:rsidRDefault="008A20C6">
      <w:pPr>
        <w:adjustRightInd w:val="0"/>
        <w:snapToGrid w:val="0"/>
        <w:spacing w:line="360" w:lineRule="auto"/>
        <w:rPr>
          <w:rFonts w:ascii="微软雅黑" w:eastAsia="微软雅黑" w:hAnsi="微软雅黑" w:cs="微软雅黑"/>
          <w:kern w:val="0"/>
          <w:sz w:val="28"/>
          <w:szCs w:val="28"/>
        </w:rPr>
      </w:pPr>
      <w:bookmarkStart w:id="3" w:name="_Toc29987"/>
      <w:bookmarkStart w:id="4" w:name="_Toc29988"/>
      <w:r>
        <w:rPr>
          <w:rFonts w:ascii="微软雅黑" w:eastAsia="微软雅黑" w:hAnsi="微软雅黑" w:cs="微软雅黑" w:hint="eastAsia"/>
          <w:kern w:val="0"/>
          <w:sz w:val="28"/>
          <w:szCs w:val="28"/>
        </w:rPr>
        <w:br w:type="page"/>
      </w:r>
    </w:p>
    <w:p w14:paraId="6C4CADFE" w14:textId="623C5FC7" w:rsidR="003B02BD" w:rsidRPr="00775D85" w:rsidRDefault="003B02BD" w:rsidP="00F94DE2">
      <w:pPr>
        <w:pStyle w:val="1"/>
        <w:spacing w:line="560" w:lineRule="exact"/>
        <w:ind w:firstLineChars="200" w:firstLine="640"/>
        <w:jc w:val="center"/>
        <w:rPr>
          <w:rFonts w:ascii="黑体" w:eastAsia="黑体" w:hAnsi="黑体"/>
          <w:b w:val="0"/>
          <w:kern w:val="0"/>
          <w:sz w:val="32"/>
          <w:szCs w:val="32"/>
        </w:rPr>
      </w:pPr>
      <w:bookmarkStart w:id="5" w:name="_Toc82530863"/>
      <w:bookmarkStart w:id="6" w:name="_Toc20588"/>
      <w:bookmarkStart w:id="7" w:name="_Toc7826"/>
      <w:bookmarkEnd w:id="3"/>
      <w:bookmarkEnd w:id="4"/>
      <w:r w:rsidRPr="00775D85">
        <w:rPr>
          <w:rFonts w:ascii="黑体" w:eastAsia="黑体" w:hAnsi="黑体" w:hint="eastAsia"/>
          <w:b w:val="0"/>
          <w:kern w:val="0"/>
          <w:sz w:val="32"/>
          <w:szCs w:val="32"/>
        </w:rPr>
        <w:lastRenderedPageBreak/>
        <w:t>1</w:t>
      </w:r>
      <w:r w:rsidRPr="00775D85">
        <w:rPr>
          <w:rFonts w:ascii="黑体" w:eastAsia="黑体" w:hAnsi="黑体"/>
          <w:b w:val="0"/>
          <w:kern w:val="0"/>
          <w:sz w:val="32"/>
          <w:szCs w:val="32"/>
        </w:rPr>
        <w:t>.</w:t>
      </w:r>
      <w:r w:rsidRPr="00775D85">
        <w:rPr>
          <w:rFonts w:ascii="黑体" w:eastAsia="黑体" w:hAnsi="黑体" w:hint="eastAsia"/>
          <w:b w:val="0"/>
          <w:kern w:val="0"/>
          <w:sz w:val="32"/>
          <w:szCs w:val="32"/>
        </w:rPr>
        <w:t>专业建设</w:t>
      </w:r>
      <w:bookmarkEnd w:id="5"/>
    </w:p>
    <w:p w14:paraId="54BBEBA6" w14:textId="77777777" w:rsidR="003B02BD" w:rsidRPr="00775D85" w:rsidRDefault="003B02BD" w:rsidP="00F94DE2">
      <w:pPr>
        <w:pStyle w:val="1"/>
        <w:spacing w:line="560" w:lineRule="exact"/>
        <w:rPr>
          <w:rFonts w:ascii="仿宋" w:eastAsia="仿宋" w:hAnsi="仿宋"/>
          <w:bCs w:val="0"/>
          <w:kern w:val="0"/>
          <w:sz w:val="32"/>
          <w:szCs w:val="32"/>
        </w:rPr>
      </w:pPr>
      <w:bookmarkStart w:id="8" w:name="_Toc82530864"/>
      <w:r w:rsidRPr="00775D85">
        <w:rPr>
          <w:rFonts w:ascii="仿宋" w:eastAsia="仿宋" w:hAnsi="仿宋"/>
          <w:bCs w:val="0"/>
          <w:kern w:val="0"/>
          <w:sz w:val="32"/>
          <w:szCs w:val="32"/>
        </w:rPr>
        <w:t>1</w:t>
      </w:r>
      <w:r w:rsidRPr="00775D85">
        <w:rPr>
          <w:rFonts w:ascii="仿宋" w:eastAsia="仿宋" w:hAnsi="仿宋" w:hint="eastAsia"/>
          <w:bCs w:val="0"/>
          <w:kern w:val="0"/>
          <w:sz w:val="32"/>
          <w:szCs w:val="32"/>
        </w:rPr>
        <w:t>-</w:t>
      </w:r>
      <w:r w:rsidRPr="00775D85">
        <w:rPr>
          <w:rFonts w:ascii="仿宋" w:eastAsia="仿宋" w:hAnsi="仿宋"/>
          <w:bCs w:val="0"/>
          <w:kern w:val="0"/>
          <w:sz w:val="32"/>
          <w:szCs w:val="32"/>
        </w:rPr>
        <w:t>1.</w:t>
      </w:r>
      <w:r w:rsidRPr="00775D85">
        <w:rPr>
          <w:rFonts w:ascii="仿宋" w:eastAsia="仿宋" w:hAnsi="仿宋" w:hint="eastAsia"/>
          <w:bCs w:val="0"/>
          <w:kern w:val="0"/>
          <w:sz w:val="32"/>
          <w:szCs w:val="32"/>
        </w:rPr>
        <w:t>新工科研究与实践项目</w:t>
      </w:r>
      <w:bookmarkEnd w:id="8"/>
    </w:p>
    <w:p w14:paraId="484C1B3E" w14:textId="13B00A34" w:rsidR="003B02BD" w:rsidRPr="003B02BD" w:rsidRDefault="003B02BD" w:rsidP="00F94DE2">
      <w:pPr>
        <w:pStyle w:val="a7"/>
        <w:spacing w:before="0" w:beforeAutospacing="0" w:after="0" w:afterAutospacing="0" w:line="560" w:lineRule="exact"/>
        <w:ind w:firstLineChars="200" w:firstLine="640"/>
        <w:jc w:val="both"/>
        <w:rPr>
          <w:rFonts w:ascii="仿宋" w:eastAsia="仿宋" w:hAnsi="仿宋"/>
          <w:sz w:val="32"/>
          <w:szCs w:val="32"/>
        </w:rPr>
      </w:pPr>
      <w:r w:rsidRPr="003B02BD">
        <w:rPr>
          <w:rFonts w:ascii="仿宋" w:eastAsia="仿宋" w:hAnsi="仿宋" w:hint="eastAsia"/>
          <w:sz w:val="32"/>
          <w:szCs w:val="32"/>
        </w:rPr>
        <w:t>文本格式和申报指南见附件</w:t>
      </w:r>
      <w:proofErr w:type="gramStart"/>
      <w:r w:rsidRPr="003B02BD">
        <w:rPr>
          <w:rFonts w:ascii="仿宋" w:eastAsia="仿宋" w:hAnsi="仿宋" w:hint="eastAsia"/>
          <w:sz w:val="32"/>
          <w:szCs w:val="32"/>
        </w:rPr>
        <w:t>申报书模版</w:t>
      </w:r>
      <w:proofErr w:type="gramEnd"/>
    </w:p>
    <w:p w14:paraId="2ABDEE7E" w14:textId="77777777" w:rsidR="003B02BD" w:rsidRPr="00775D85" w:rsidRDefault="003B02BD" w:rsidP="00F94DE2">
      <w:pPr>
        <w:pStyle w:val="1"/>
        <w:spacing w:line="560" w:lineRule="exact"/>
        <w:rPr>
          <w:rFonts w:ascii="仿宋" w:eastAsia="仿宋" w:hAnsi="仿宋"/>
          <w:bCs w:val="0"/>
          <w:kern w:val="0"/>
          <w:sz w:val="32"/>
          <w:szCs w:val="32"/>
        </w:rPr>
      </w:pPr>
      <w:bookmarkStart w:id="9" w:name="_Toc82530865"/>
      <w:r w:rsidRPr="00775D85">
        <w:rPr>
          <w:rFonts w:ascii="仿宋" w:eastAsia="仿宋" w:hAnsi="仿宋"/>
          <w:bCs w:val="0"/>
          <w:kern w:val="0"/>
          <w:sz w:val="32"/>
          <w:szCs w:val="32"/>
        </w:rPr>
        <w:t>1</w:t>
      </w:r>
      <w:r w:rsidRPr="00775D85">
        <w:rPr>
          <w:rFonts w:ascii="仿宋" w:eastAsia="仿宋" w:hAnsi="仿宋" w:hint="eastAsia"/>
          <w:bCs w:val="0"/>
          <w:kern w:val="0"/>
          <w:sz w:val="32"/>
          <w:szCs w:val="32"/>
        </w:rPr>
        <w:t>-</w:t>
      </w:r>
      <w:r w:rsidRPr="00775D85">
        <w:rPr>
          <w:rFonts w:ascii="仿宋" w:eastAsia="仿宋" w:hAnsi="仿宋"/>
          <w:bCs w:val="0"/>
          <w:kern w:val="0"/>
          <w:sz w:val="32"/>
          <w:szCs w:val="32"/>
        </w:rPr>
        <w:t>2</w:t>
      </w:r>
      <w:r w:rsidRPr="00775D85">
        <w:rPr>
          <w:rFonts w:ascii="仿宋" w:eastAsia="仿宋" w:hAnsi="仿宋" w:hint="eastAsia"/>
          <w:bCs w:val="0"/>
          <w:kern w:val="0"/>
          <w:sz w:val="32"/>
          <w:szCs w:val="32"/>
        </w:rPr>
        <w:t>新文科研究与实践项目</w:t>
      </w:r>
      <w:bookmarkEnd w:id="9"/>
    </w:p>
    <w:p w14:paraId="537330DD" w14:textId="77777777" w:rsidR="003B02BD" w:rsidRPr="003B02BD" w:rsidRDefault="003B02BD" w:rsidP="00F94DE2">
      <w:pPr>
        <w:pStyle w:val="a7"/>
        <w:spacing w:before="0" w:beforeAutospacing="0" w:after="0" w:afterAutospacing="0" w:line="560" w:lineRule="exact"/>
        <w:ind w:firstLineChars="200" w:firstLine="640"/>
        <w:jc w:val="both"/>
        <w:rPr>
          <w:rFonts w:ascii="仿宋" w:eastAsia="仿宋" w:hAnsi="仿宋"/>
          <w:sz w:val="32"/>
          <w:szCs w:val="32"/>
        </w:rPr>
      </w:pPr>
      <w:r w:rsidRPr="003B02BD">
        <w:rPr>
          <w:rFonts w:ascii="仿宋" w:eastAsia="仿宋" w:hAnsi="仿宋" w:hint="eastAsia"/>
          <w:sz w:val="32"/>
          <w:szCs w:val="32"/>
        </w:rPr>
        <w:t>一、建设目标</w:t>
      </w:r>
    </w:p>
    <w:p w14:paraId="05266701" w14:textId="77777777" w:rsidR="003B02BD" w:rsidRPr="003B02BD" w:rsidRDefault="003B02BD" w:rsidP="00F94DE2">
      <w:pPr>
        <w:pStyle w:val="a7"/>
        <w:spacing w:before="0" w:beforeAutospacing="0" w:after="0" w:afterAutospacing="0" w:line="560" w:lineRule="exact"/>
        <w:ind w:firstLineChars="200" w:firstLine="640"/>
        <w:jc w:val="both"/>
        <w:rPr>
          <w:rFonts w:ascii="仿宋" w:eastAsia="仿宋" w:hAnsi="仿宋"/>
          <w:sz w:val="32"/>
          <w:szCs w:val="32"/>
        </w:rPr>
      </w:pPr>
      <w:r w:rsidRPr="003B02BD">
        <w:rPr>
          <w:rFonts w:ascii="仿宋" w:eastAsia="仿宋" w:hAnsi="仿宋" w:hint="eastAsia"/>
          <w:sz w:val="32"/>
          <w:szCs w:val="32"/>
        </w:rPr>
        <w:t>为深入贯彻教育部相关文件精神，紧扣国家发展需求，主动适应新一轮科技革命和产业变革，以及健康中国、生态文明、乡村振兴、文化传承创新的新形势新要求，优化专业结构，深化专业综合改革，我校决定提前</w:t>
      </w:r>
      <w:bookmarkStart w:id="10" w:name="_Hlk35958783"/>
      <w:bookmarkEnd w:id="10"/>
      <w:r w:rsidRPr="003B02BD">
        <w:rPr>
          <w:rFonts w:ascii="仿宋" w:eastAsia="仿宋" w:hAnsi="仿宋" w:hint="eastAsia"/>
          <w:sz w:val="32"/>
          <w:szCs w:val="32"/>
        </w:rPr>
        <w:t>开展校级新文科研究与改革实践项目的申报与建设工作。</w:t>
      </w:r>
    </w:p>
    <w:p w14:paraId="2D4A473D" w14:textId="77777777" w:rsidR="003B02BD" w:rsidRPr="003B02BD" w:rsidRDefault="003B02BD" w:rsidP="00F94DE2">
      <w:pPr>
        <w:pStyle w:val="a7"/>
        <w:spacing w:before="0" w:beforeAutospacing="0" w:after="0" w:afterAutospacing="0" w:line="560" w:lineRule="exact"/>
        <w:ind w:firstLineChars="200" w:firstLine="640"/>
        <w:jc w:val="both"/>
        <w:rPr>
          <w:rFonts w:ascii="仿宋" w:eastAsia="仿宋" w:hAnsi="仿宋"/>
          <w:sz w:val="32"/>
          <w:szCs w:val="32"/>
        </w:rPr>
      </w:pPr>
      <w:r w:rsidRPr="003B02BD">
        <w:rPr>
          <w:rFonts w:ascii="仿宋" w:eastAsia="仿宋" w:hAnsi="仿宋" w:hint="eastAsia"/>
          <w:sz w:val="32"/>
          <w:szCs w:val="32"/>
        </w:rPr>
        <w:t>二、建设内容</w:t>
      </w:r>
    </w:p>
    <w:p w14:paraId="159BB9A4" w14:textId="77777777" w:rsidR="003B02BD" w:rsidRPr="003B02BD" w:rsidRDefault="003B02BD" w:rsidP="00F94DE2">
      <w:pPr>
        <w:pStyle w:val="a7"/>
        <w:spacing w:before="0" w:beforeAutospacing="0" w:after="0" w:afterAutospacing="0" w:line="560" w:lineRule="exact"/>
        <w:ind w:firstLineChars="200" w:firstLine="640"/>
        <w:jc w:val="both"/>
        <w:rPr>
          <w:rFonts w:ascii="仿宋" w:eastAsia="仿宋" w:hAnsi="仿宋"/>
          <w:sz w:val="32"/>
          <w:szCs w:val="32"/>
        </w:rPr>
      </w:pPr>
      <w:r w:rsidRPr="003B02BD">
        <w:rPr>
          <w:rFonts w:ascii="仿宋" w:eastAsia="仿宋" w:hAnsi="仿宋" w:hint="eastAsia"/>
          <w:sz w:val="32"/>
          <w:szCs w:val="32"/>
        </w:rPr>
        <w:t>为更好培育国家级项目，我校新文科研究与改革实践项目内容要参照教育部当年项目申报文件中的相应项目指南，结合已有工作基础和具体情况，按照相关选题要求研究确定。科学梳理新文科教育改革发展的基本脉络，深刻把握高等教育改革发展的背景，充分认识当前教育改革创新的迫切性，主动谋划、把握机遇，统筹推进学校新文科建设改革工作，深入开展新型人才培养、优化专业、建设实践基地、培育优质师资、强化协同育人、提升质量标准、深化开放合作等多样化探索和实践。</w:t>
      </w:r>
    </w:p>
    <w:p w14:paraId="122D9130" w14:textId="77777777" w:rsidR="003B02BD" w:rsidRPr="003B02BD" w:rsidRDefault="003B02BD" w:rsidP="00F94DE2">
      <w:pPr>
        <w:pStyle w:val="a7"/>
        <w:spacing w:before="0" w:beforeAutospacing="0" w:after="0" w:afterAutospacing="0" w:line="560" w:lineRule="exact"/>
        <w:ind w:firstLineChars="200" w:firstLine="640"/>
        <w:jc w:val="both"/>
        <w:rPr>
          <w:rFonts w:ascii="仿宋" w:eastAsia="仿宋" w:hAnsi="仿宋"/>
          <w:sz w:val="32"/>
          <w:szCs w:val="32"/>
        </w:rPr>
      </w:pPr>
      <w:r w:rsidRPr="003B02BD">
        <w:rPr>
          <w:rFonts w:ascii="仿宋" w:eastAsia="仿宋" w:hAnsi="仿宋" w:hint="eastAsia"/>
          <w:sz w:val="32"/>
          <w:szCs w:val="32"/>
        </w:rPr>
        <w:t>三、申报范围与条件</w:t>
      </w:r>
    </w:p>
    <w:p w14:paraId="79279249" w14:textId="77777777" w:rsidR="003B02BD" w:rsidRPr="003B02BD" w:rsidRDefault="003B02BD" w:rsidP="00F94DE2">
      <w:pPr>
        <w:pStyle w:val="a7"/>
        <w:spacing w:before="0" w:beforeAutospacing="0" w:after="0" w:afterAutospacing="0" w:line="560" w:lineRule="exact"/>
        <w:ind w:firstLineChars="200" w:firstLine="640"/>
        <w:jc w:val="both"/>
        <w:rPr>
          <w:rFonts w:ascii="仿宋" w:eastAsia="仿宋" w:hAnsi="仿宋"/>
          <w:sz w:val="32"/>
          <w:szCs w:val="32"/>
        </w:rPr>
      </w:pPr>
      <w:r w:rsidRPr="003B02BD">
        <w:rPr>
          <w:rFonts w:ascii="仿宋" w:eastAsia="仿宋" w:hAnsi="仿宋" w:hint="eastAsia"/>
          <w:sz w:val="32"/>
          <w:szCs w:val="32"/>
        </w:rPr>
        <w:t>（一）申报范围：</w:t>
      </w:r>
      <w:r w:rsidRPr="00E04F8B">
        <w:rPr>
          <w:rFonts w:ascii="仿宋" w:eastAsia="仿宋" w:hAnsi="仿宋" w:hint="eastAsia"/>
          <w:sz w:val="32"/>
          <w:szCs w:val="32"/>
        </w:rPr>
        <w:t>具有相关专业设置的各普通本科院校。</w:t>
      </w:r>
    </w:p>
    <w:p w14:paraId="7E23EF08" w14:textId="77777777" w:rsidR="003B02BD" w:rsidRPr="003B02BD" w:rsidRDefault="003B02BD" w:rsidP="00F94DE2">
      <w:pPr>
        <w:pStyle w:val="a7"/>
        <w:spacing w:before="0" w:beforeAutospacing="0" w:after="0" w:afterAutospacing="0" w:line="560" w:lineRule="exact"/>
        <w:ind w:firstLineChars="200" w:firstLine="640"/>
        <w:jc w:val="both"/>
        <w:rPr>
          <w:rFonts w:ascii="仿宋" w:eastAsia="仿宋" w:hAnsi="仿宋"/>
          <w:sz w:val="32"/>
          <w:szCs w:val="32"/>
        </w:rPr>
      </w:pPr>
      <w:r w:rsidRPr="003B02BD">
        <w:rPr>
          <w:rFonts w:ascii="仿宋" w:eastAsia="仿宋" w:hAnsi="仿宋" w:hint="eastAsia"/>
          <w:sz w:val="32"/>
          <w:szCs w:val="32"/>
        </w:rPr>
        <w:lastRenderedPageBreak/>
        <w:t>（二）申报条件</w:t>
      </w:r>
    </w:p>
    <w:p w14:paraId="4395F121" w14:textId="77777777" w:rsidR="003B02BD" w:rsidRPr="003B02BD" w:rsidRDefault="003B02BD" w:rsidP="00F94DE2">
      <w:pPr>
        <w:pStyle w:val="a7"/>
        <w:spacing w:before="0" w:beforeAutospacing="0" w:after="0" w:afterAutospacing="0" w:line="560" w:lineRule="exact"/>
        <w:ind w:firstLineChars="200" w:firstLine="640"/>
        <w:jc w:val="both"/>
        <w:rPr>
          <w:rFonts w:ascii="仿宋" w:eastAsia="仿宋" w:hAnsi="仿宋"/>
          <w:sz w:val="32"/>
          <w:szCs w:val="32"/>
        </w:rPr>
      </w:pPr>
      <w:r w:rsidRPr="003B02BD">
        <w:rPr>
          <w:rFonts w:ascii="仿宋" w:eastAsia="仿宋" w:hAnsi="仿宋" w:hint="eastAsia"/>
          <w:sz w:val="32"/>
          <w:szCs w:val="32"/>
        </w:rPr>
        <w:t>1.突出创新。按照当前高等教育改革有关精神和工作部署，以改革创新为主线设计申报项目和开展实践，着眼于解决长期制约高等教育改革发展的重点难点问题，着眼于探索面向未来高等教育文科改革发展的新路径新范式。</w:t>
      </w:r>
    </w:p>
    <w:p w14:paraId="6A505621" w14:textId="77777777" w:rsidR="003B02BD" w:rsidRPr="003B02BD" w:rsidRDefault="003B02BD" w:rsidP="00F94DE2">
      <w:pPr>
        <w:pStyle w:val="a7"/>
        <w:spacing w:before="0" w:beforeAutospacing="0" w:after="0" w:afterAutospacing="0" w:line="560" w:lineRule="exact"/>
        <w:ind w:firstLineChars="200" w:firstLine="640"/>
        <w:jc w:val="both"/>
        <w:rPr>
          <w:rFonts w:ascii="仿宋" w:eastAsia="仿宋" w:hAnsi="仿宋"/>
          <w:sz w:val="32"/>
          <w:szCs w:val="32"/>
        </w:rPr>
      </w:pPr>
      <w:r w:rsidRPr="003B02BD">
        <w:rPr>
          <w:rFonts w:ascii="仿宋" w:eastAsia="仿宋" w:hAnsi="仿宋" w:hint="eastAsia"/>
          <w:sz w:val="32"/>
          <w:szCs w:val="32"/>
        </w:rPr>
        <w:t>2.突出特色。根据高等学校发展定位，紧密结合办学优势、结合育人特色、结合工作基础、结合区域经济社会发展需求，合理选题，实现分类发展、特色发展、内涵发展。</w:t>
      </w:r>
    </w:p>
    <w:p w14:paraId="27051358" w14:textId="77777777" w:rsidR="003B02BD" w:rsidRPr="003B02BD" w:rsidRDefault="003B02BD" w:rsidP="00F94DE2">
      <w:pPr>
        <w:pStyle w:val="a7"/>
        <w:spacing w:before="0" w:beforeAutospacing="0" w:after="0" w:afterAutospacing="0" w:line="560" w:lineRule="exact"/>
        <w:ind w:firstLineChars="200" w:firstLine="640"/>
        <w:jc w:val="both"/>
        <w:rPr>
          <w:rFonts w:ascii="仿宋" w:eastAsia="仿宋" w:hAnsi="仿宋"/>
          <w:sz w:val="32"/>
          <w:szCs w:val="32"/>
        </w:rPr>
      </w:pPr>
      <w:r w:rsidRPr="003B02BD">
        <w:rPr>
          <w:rFonts w:ascii="仿宋" w:eastAsia="仿宋" w:hAnsi="仿宋" w:hint="eastAsia"/>
          <w:sz w:val="32"/>
          <w:szCs w:val="32"/>
        </w:rPr>
        <w:t>3.突出实践。要把研究与改革体现在实践中，把项目成果体现在实践成果上，推动理念新起来、学生忙起来、教师强起来、管理严起来、效果实起来，以实践推动“真刀真枪”的改革。</w:t>
      </w:r>
    </w:p>
    <w:p w14:paraId="5F255071" w14:textId="77777777" w:rsidR="003B02BD" w:rsidRPr="009B3F30" w:rsidRDefault="003B02BD" w:rsidP="00F94DE2">
      <w:pPr>
        <w:pStyle w:val="a7"/>
        <w:spacing w:before="0" w:beforeAutospacing="0" w:after="0" w:afterAutospacing="0" w:line="560" w:lineRule="exact"/>
        <w:jc w:val="both"/>
        <w:rPr>
          <w:rFonts w:eastAsia="宋体"/>
          <w:sz w:val="32"/>
          <w:szCs w:val="32"/>
        </w:rPr>
      </w:pPr>
    </w:p>
    <w:p w14:paraId="3FBA813C" w14:textId="6D2DB549" w:rsidR="00EF6795" w:rsidRPr="0018024D" w:rsidRDefault="003B02BD" w:rsidP="00F94DE2">
      <w:pPr>
        <w:pStyle w:val="1"/>
        <w:spacing w:line="560" w:lineRule="exact"/>
        <w:ind w:firstLineChars="200" w:firstLine="640"/>
        <w:jc w:val="center"/>
        <w:rPr>
          <w:rFonts w:ascii="黑体" w:eastAsia="黑体" w:hAnsi="黑体"/>
          <w:b w:val="0"/>
          <w:kern w:val="0"/>
          <w:sz w:val="32"/>
          <w:szCs w:val="32"/>
        </w:rPr>
      </w:pPr>
      <w:bookmarkStart w:id="11" w:name="_Toc82530866"/>
      <w:r w:rsidRPr="0018024D">
        <w:rPr>
          <w:rFonts w:ascii="黑体" w:eastAsia="黑体" w:hAnsi="黑体" w:hint="eastAsia"/>
          <w:b w:val="0"/>
          <w:kern w:val="0"/>
          <w:sz w:val="32"/>
          <w:szCs w:val="32"/>
        </w:rPr>
        <w:t>2</w:t>
      </w:r>
      <w:r w:rsidRPr="0018024D">
        <w:rPr>
          <w:rFonts w:ascii="黑体" w:eastAsia="黑体" w:hAnsi="黑体"/>
          <w:b w:val="0"/>
          <w:kern w:val="0"/>
          <w:sz w:val="32"/>
          <w:szCs w:val="32"/>
        </w:rPr>
        <w:t>.</w:t>
      </w:r>
      <w:r w:rsidRPr="0018024D">
        <w:rPr>
          <w:rFonts w:ascii="黑体" w:eastAsia="黑体" w:hAnsi="黑体" w:hint="eastAsia"/>
          <w:b w:val="0"/>
          <w:kern w:val="0"/>
          <w:sz w:val="32"/>
          <w:szCs w:val="32"/>
        </w:rPr>
        <w:t>课程</w:t>
      </w:r>
      <w:bookmarkEnd w:id="6"/>
      <w:bookmarkEnd w:id="7"/>
      <w:r w:rsidRPr="0018024D">
        <w:rPr>
          <w:rFonts w:ascii="黑体" w:eastAsia="黑体" w:hAnsi="黑体" w:hint="eastAsia"/>
          <w:b w:val="0"/>
          <w:kern w:val="0"/>
          <w:sz w:val="32"/>
          <w:szCs w:val="32"/>
        </w:rPr>
        <w:t>建设</w:t>
      </w:r>
      <w:bookmarkEnd w:id="11"/>
    </w:p>
    <w:p w14:paraId="70FCA593" w14:textId="5D90EED1" w:rsidR="00EF6795" w:rsidRPr="00775D85" w:rsidRDefault="00534487" w:rsidP="00F94DE2">
      <w:pPr>
        <w:pStyle w:val="1"/>
        <w:spacing w:line="560" w:lineRule="exact"/>
        <w:rPr>
          <w:rFonts w:ascii="仿宋" w:eastAsia="仿宋" w:hAnsi="仿宋"/>
          <w:bCs w:val="0"/>
          <w:kern w:val="0"/>
          <w:sz w:val="32"/>
          <w:szCs w:val="32"/>
        </w:rPr>
      </w:pPr>
      <w:bookmarkStart w:id="12" w:name="_Toc19202"/>
      <w:bookmarkStart w:id="13" w:name="_Toc4040"/>
      <w:bookmarkStart w:id="14" w:name="_Toc82530867"/>
      <w:r w:rsidRPr="00775D85">
        <w:rPr>
          <w:rFonts w:ascii="仿宋" w:eastAsia="仿宋" w:hAnsi="仿宋"/>
          <w:bCs w:val="0"/>
          <w:kern w:val="0"/>
          <w:sz w:val="32"/>
          <w:szCs w:val="32"/>
        </w:rPr>
        <w:t>2</w:t>
      </w:r>
      <w:r w:rsidR="008A20C6" w:rsidRPr="00775D85">
        <w:rPr>
          <w:rFonts w:ascii="仿宋" w:eastAsia="仿宋" w:hAnsi="仿宋" w:hint="eastAsia"/>
          <w:bCs w:val="0"/>
          <w:kern w:val="0"/>
          <w:sz w:val="32"/>
          <w:szCs w:val="32"/>
        </w:rPr>
        <w:t>-1线</w:t>
      </w:r>
      <w:r w:rsidR="009B3F30" w:rsidRPr="00775D85">
        <w:rPr>
          <w:rFonts w:ascii="仿宋" w:eastAsia="仿宋" w:hAnsi="仿宋" w:hint="eastAsia"/>
          <w:bCs w:val="0"/>
          <w:kern w:val="0"/>
          <w:sz w:val="32"/>
          <w:szCs w:val="32"/>
        </w:rPr>
        <w:t>上</w:t>
      </w:r>
      <w:r w:rsidR="008A20C6" w:rsidRPr="00775D85">
        <w:rPr>
          <w:rFonts w:ascii="仿宋" w:eastAsia="仿宋" w:hAnsi="仿宋" w:hint="eastAsia"/>
          <w:bCs w:val="0"/>
          <w:kern w:val="0"/>
          <w:sz w:val="32"/>
          <w:szCs w:val="32"/>
        </w:rPr>
        <w:t>课程</w:t>
      </w:r>
      <w:bookmarkEnd w:id="12"/>
      <w:bookmarkEnd w:id="13"/>
      <w:bookmarkEnd w:id="14"/>
    </w:p>
    <w:p w14:paraId="2768DCE2" w14:textId="77777777" w:rsidR="00EF6795" w:rsidRPr="003B02BD" w:rsidRDefault="008A20C6" w:rsidP="00F94DE2">
      <w:pPr>
        <w:widowControl/>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一、建设目标</w:t>
      </w:r>
    </w:p>
    <w:p w14:paraId="7CEE93E7"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通过互联网技术与应用的云端开放式课程教育平台，</w:t>
      </w:r>
      <w:r w:rsidRPr="003B02BD">
        <w:rPr>
          <w:rFonts w:ascii="仿宋" w:eastAsia="仿宋" w:hAnsi="仿宋" w:cs="宋体"/>
          <w:color w:val="000000"/>
          <w:kern w:val="0"/>
          <w:sz w:val="32"/>
          <w:szCs w:val="32"/>
        </w:rPr>
        <w:t>更新教育理念、拓展教学时空、丰富教学内容、创新教学活动、变革教学手段、改进教学方法</w:t>
      </w:r>
      <w:r w:rsidRPr="003B02BD">
        <w:rPr>
          <w:rFonts w:ascii="仿宋" w:eastAsia="仿宋" w:hAnsi="仿宋" w:cs="宋体" w:hint="eastAsia"/>
          <w:color w:val="000000"/>
          <w:kern w:val="0"/>
          <w:sz w:val="32"/>
          <w:szCs w:val="32"/>
        </w:rPr>
        <w:t>，</w:t>
      </w:r>
      <w:r w:rsidRPr="003B02BD">
        <w:rPr>
          <w:rFonts w:ascii="仿宋" w:eastAsia="仿宋" w:hAnsi="仿宋" w:cs="宋体"/>
          <w:color w:val="000000"/>
          <w:kern w:val="0"/>
          <w:sz w:val="32"/>
          <w:szCs w:val="32"/>
        </w:rPr>
        <w:t>进一步推动</w:t>
      </w:r>
      <w:r w:rsidRPr="003B02BD">
        <w:rPr>
          <w:rFonts w:ascii="仿宋" w:eastAsia="仿宋" w:hAnsi="仿宋" w:cs="宋体" w:hint="eastAsia"/>
          <w:color w:val="000000"/>
          <w:kern w:val="0"/>
          <w:sz w:val="32"/>
          <w:szCs w:val="32"/>
        </w:rPr>
        <w:t>我省大规模</w:t>
      </w:r>
      <w:r w:rsidRPr="003B02BD">
        <w:rPr>
          <w:rFonts w:ascii="仿宋" w:eastAsia="仿宋" w:hAnsi="仿宋" w:cs="宋体"/>
          <w:color w:val="000000"/>
          <w:kern w:val="0"/>
          <w:sz w:val="32"/>
          <w:szCs w:val="32"/>
        </w:rPr>
        <w:t>在线开放课程建设与应用共享，</w:t>
      </w:r>
      <w:r w:rsidRPr="003B02BD">
        <w:rPr>
          <w:rFonts w:ascii="仿宋" w:eastAsia="仿宋" w:hAnsi="仿宋" w:cs="宋体" w:hint="eastAsia"/>
          <w:color w:val="000000"/>
          <w:kern w:val="0"/>
          <w:sz w:val="32"/>
          <w:szCs w:val="32"/>
        </w:rPr>
        <w:t>优化</w:t>
      </w:r>
      <w:r w:rsidRPr="003B02BD">
        <w:rPr>
          <w:rFonts w:ascii="仿宋" w:eastAsia="仿宋" w:hAnsi="仿宋" w:cs="宋体"/>
          <w:color w:val="000000"/>
          <w:kern w:val="0"/>
          <w:sz w:val="32"/>
          <w:szCs w:val="32"/>
        </w:rPr>
        <w:t>教学资源，提高高等教育教学质量，服务学习型社会建设</w:t>
      </w:r>
      <w:r w:rsidRPr="003B02BD">
        <w:rPr>
          <w:rFonts w:ascii="仿宋" w:eastAsia="仿宋" w:hAnsi="仿宋" w:cs="宋体" w:hint="eastAsia"/>
          <w:color w:val="000000"/>
          <w:kern w:val="0"/>
          <w:sz w:val="32"/>
          <w:szCs w:val="32"/>
        </w:rPr>
        <w:t>。</w:t>
      </w:r>
    </w:p>
    <w:p w14:paraId="67AD01E5" w14:textId="7FBAD8C7" w:rsidR="00EF6795" w:rsidRPr="003B02BD" w:rsidRDefault="008A20C6" w:rsidP="00F94DE2">
      <w:pPr>
        <w:widowControl/>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二、 建设内容</w:t>
      </w:r>
    </w:p>
    <w:p w14:paraId="732EAD7E"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lastRenderedPageBreak/>
        <w:t>1.课程资源：课程基于MOOC课程特性进行建设。需对现有课程教学设计、单元内容、知识结构、课程资源、评价体系等进行改革，以符合大规模网络教学特征。视频内容按问题组织知识点，以知识点进行资源建设，</w:t>
      </w:r>
      <w:r w:rsidRPr="003B02BD">
        <w:rPr>
          <w:rFonts w:ascii="仿宋" w:eastAsia="仿宋" w:hAnsi="仿宋" w:cs="宋体"/>
          <w:color w:val="000000"/>
          <w:kern w:val="0"/>
          <w:sz w:val="32"/>
          <w:szCs w:val="32"/>
        </w:rPr>
        <w:t>注重以学生为中心建立教与学新型关系，注重学生批判性思维、合作能力、复杂问题解决能力的培育</w:t>
      </w:r>
      <w:r w:rsidRPr="003B02BD">
        <w:rPr>
          <w:rFonts w:ascii="仿宋" w:eastAsia="仿宋" w:hAnsi="仿宋" w:cs="宋体" w:hint="eastAsia"/>
          <w:color w:val="000000"/>
          <w:kern w:val="0"/>
          <w:sz w:val="32"/>
          <w:szCs w:val="32"/>
        </w:rPr>
        <w:t>。（课程性质可根据实际情况选择，可多选。）</w:t>
      </w:r>
    </w:p>
    <w:p w14:paraId="60C2ABEA" w14:textId="77777777" w:rsidR="00EF6795" w:rsidRPr="003B02BD" w:rsidRDefault="008A20C6" w:rsidP="00F94DE2">
      <w:pPr>
        <w:widowControl/>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color w:val="000000"/>
          <w:kern w:val="0"/>
          <w:sz w:val="32"/>
          <w:szCs w:val="32"/>
        </w:rPr>
        <w:t>2.平台支持：利用向高校和社会开放学习服务的公开课程平台，</w:t>
      </w:r>
      <w:r w:rsidRPr="003B02BD">
        <w:rPr>
          <w:rFonts w:ascii="仿宋" w:eastAsia="仿宋" w:hAnsi="仿宋" w:cs="宋体"/>
          <w:color w:val="000000"/>
          <w:kern w:val="0"/>
          <w:sz w:val="32"/>
          <w:szCs w:val="32"/>
        </w:rPr>
        <w:t>平台运行安全稳定畅通，课程在线教学支持服务高效</w:t>
      </w:r>
      <w:r w:rsidRPr="003B02BD">
        <w:rPr>
          <w:rFonts w:ascii="仿宋" w:eastAsia="仿宋" w:hAnsi="仿宋" w:cs="宋体" w:hint="eastAsia"/>
          <w:color w:val="000000"/>
          <w:kern w:val="0"/>
          <w:sz w:val="32"/>
          <w:szCs w:val="32"/>
        </w:rPr>
        <w:t>。</w:t>
      </w:r>
      <w:r w:rsidRPr="003B02BD">
        <w:rPr>
          <w:rFonts w:ascii="仿宋" w:eastAsia="仿宋" w:hAnsi="仿宋" w:cs="宋体" w:hint="eastAsia"/>
          <w:kern w:val="0"/>
          <w:sz w:val="32"/>
          <w:szCs w:val="32"/>
        </w:rPr>
        <w:t>鼓励使用</w:t>
      </w:r>
      <w:r w:rsidRPr="003B02BD">
        <w:rPr>
          <w:rFonts w:ascii="仿宋" w:eastAsia="仿宋" w:hAnsi="仿宋" w:cs="宋体"/>
          <w:kern w:val="0"/>
          <w:sz w:val="32"/>
          <w:szCs w:val="32"/>
        </w:rPr>
        <w:t>省级在线开放课程平台e会学平台，</w:t>
      </w:r>
      <w:r w:rsidRPr="003B02BD">
        <w:rPr>
          <w:rFonts w:ascii="仿宋" w:eastAsia="仿宋" w:hAnsi="仿宋" w:cs="宋体" w:hint="eastAsia"/>
          <w:kern w:val="0"/>
          <w:sz w:val="32"/>
          <w:szCs w:val="32"/>
        </w:rPr>
        <w:t>以便于</w:t>
      </w:r>
      <w:r w:rsidRPr="003B02BD">
        <w:rPr>
          <w:rFonts w:ascii="仿宋" w:eastAsia="仿宋" w:hAnsi="仿宋" w:cs="宋体"/>
          <w:kern w:val="0"/>
          <w:sz w:val="32"/>
          <w:szCs w:val="32"/>
        </w:rPr>
        <w:t>后期学分互换、</w:t>
      </w:r>
      <w:r w:rsidRPr="003B02BD">
        <w:rPr>
          <w:rFonts w:ascii="仿宋" w:eastAsia="仿宋" w:hAnsi="仿宋" w:cs="宋体" w:hint="eastAsia"/>
          <w:kern w:val="0"/>
          <w:sz w:val="32"/>
          <w:szCs w:val="32"/>
        </w:rPr>
        <w:t>互认</w:t>
      </w:r>
      <w:r w:rsidRPr="003B02BD">
        <w:rPr>
          <w:rFonts w:ascii="仿宋" w:eastAsia="仿宋" w:hAnsi="仿宋" w:cs="宋体"/>
          <w:kern w:val="0"/>
          <w:sz w:val="32"/>
          <w:szCs w:val="32"/>
        </w:rPr>
        <w:t>以及课程共享联盟工作的开展</w:t>
      </w:r>
      <w:r w:rsidRPr="003B02BD">
        <w:rPr>
          <w:rFonts w:ascii="仿宋" w:eastAsia="仿宋" w:hAnsi="仿宋" w:cs="宋体" w:hint="eastAsia"/>
          <w:kern w:val="0"/>
          <w:sz w:val="32"/>
          <w:szCs w:val="32"/>
        </w:rPr>
        <w:t>。</w:t>
      </w:r>
    </w:p>
    <w:p w14:paraId="274A14A3"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 xml:space="preserve">3.平台数据：申报课程可在多个平台开课，多个平台的有关数据可按平台分别提供“课程数据信息表”。 </w:t>
      </w:r>
    </w:p>
    <w:p w14:paraId="600688E1"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4.团队建设：团队应包括主讲、在线教学人员，既确保课程学术性又考虑技术性，充分做好网络教学设计与在线教学过程的互动交流。</w:t>
      </w:r>
    </w:p>
    <w:p w14:paraId="75BE0D81"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5.学校要加强整合、引导教师团队以专业（类）为核心，开发一批基于MOOC的网络课程群，供高校学生和社会公众学习，实现优质课程资源共享。</w:t>
      </w:r>
    </w:p>
    <w:p w14:paraId="1719120A"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6.鼓励高校建设一批面向高中的、具有本校优势与特色的大学先修课程</w:t>
      </w:r>
      <w:r w:rsidRPr="003B02BD">
        <w:rPr>
          <w:rFonts w:ascii="仿宋" w:eastAsia="仿宋" w:hAnsi="仿宋" w:cs="宋体"/>
          <w:color w:val="000000"/>
          <w:kern w:val="0"/>
          <w:sz w:val="32"/>
          <w:szCs w:val="32"/>
        </w:rPr>
        <w:t>（Advanced Placement）</w:t>
      </w:r>
      <w:r w:rsidRPr="003B02BD">
        <w:rPr>
          <w:rFonts w:ascii="仿宋" w:eastAsia="仿宋" w:hAnsi="仿宋" w:cs="宋体" w:hint="eastAsia"/>
          <w:color w:val="000000"/>
          <w:kern w:val="0"/>
          <w:sz w:val="32"/>
          <w:szCs w:val="32"/>
        </w:rPr>
        <w:t>，供高中学生选修。</w:t>
      </w:r>
    </w:p>
    <w:p w14:paraId="37D5CCFF" w14:textId="77777777" w:rsidR="00EF6795" w:rsidRPr="003B02BD" w:rsidRDefault="008A20C6" w:rsidP="00F94DE2">
      <w:pPr>
        <w:widowControl/>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7.由安徽省</w:t>
      </w:r>
      <w:r w:rsidRPr="003B02BD">
        <w:rPr>
          <w:rFonts w:ascii="仿宋" w:eastAsia="仿宋" w:hAnsi="仿宋" w:cs="宋体"/>
          <w:kern w:val="0"/>
          <w:sz w:val="32"/>
          <w:szCs w:val="32"/>
        </w:rPr>
        <w:t>高校</w:t>
      </w:r>
      <w:r w:rsidRPr="003B02BD">
        <w:rPr>
          <w:rFonts w:ascii="仿宋" w:eastAsia="仿宋" w:hAnsi="仿宋" w:cs="宋体" w:hint="eastAsia"/>
          <w:kern w:val="0"/>
          <w:sz w:val="32"/>
          <w:szCs w:val="32"/>
        </w:rPr>
        <w:t>数字图书馆（安徽省网络课程</w:t>
      </w:r>
      <w:r w:rsidRPr="003B02BD">
        <w:rPr>
          <w:rFonts w:ascii="仿宋" w:eastAsia="仿宋" w:hAnsi="仿宋" w:cs="宋体"/>
          <w:kern w:val="0"/>
          <w:sz w:val="32"/>
          <w:szCs w:val="32"/>
        </w:rPr>
        <w:t>学习</w:t>
      </w:r>
      <w:r w:rsidRPr="003B02BD">
        <w:rPr>
          <w:rFonts w:ascii="仿宋" w:eastAsia="仿宋" w:hAnsi="仿宋" w:cs="宋体" w:hint="eastAsia"/>
          <w:kern w:val="0"/>
          <w:sz w:val="32"/>
          <w:szCs w:val="32"/>
        </w:rPr>
        <w:t>中心）牵头，试点开展在线课程学分认定、认证工作，提供由相关学校认证的课程证书。</w:t>
      </w:r>
    </w:p>
    <w:p w14:paraId="2026116E" w14:textId="5F7D10E4" w:rsidR="00EF6795" w:rsidRPr="003B02BD" w:rsidRDefault="008A20C6" w:rsidP="00F94DE2">
      <w:pPr>
        <w:widowControl/>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lastRenderedPageBreak/>
        <w:t>三、申报范围与要求</w:t>
      </w:r>
    </w:p>
    <w:p w14:paraId="6F7764AD"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1.申报课程必须是普通高等学校本科课程或高等学历继续教育课程。鼓励量大面广的公共基础课、专业基础课、专业核心课申报，</w:t>
      </w:r>
      <w:r w:rsidRPr="003B02BD">
        <w:rPr>
          <w:rFonts w:ascii="仿宋" w:eastAsia="仿宋" w:hAnsi="仿宋" w:cs="宋体"/>
          <w:color w:val="000000"/>
          <w:kern w:val="0"/>
          <w:sz w:val="32"/>
          <w:szCs w:val="32"/>
        </w:rPr>
        <w:t>鼓励体现多学科思维融合、产业技术与学科理论融合、跨专业能力融合、多学科项目实践融合的新工科、新医科、新农科、新文科等高水平课程申报；鼓励有利于对外传播的双语课程申报。</w:t>
      </w:r>
      <w:r w:rsidRPr="003B02BD">
        <w:rPr>
          <w:rFonts w:ascii="仿宋" w:eastAsia="仿宋" w:hAnsi="仿宋" w:cs="宋体" w:hint="eastAsia"/>
          <w:color w:val="000000"/>
          <w:kern w:val="0"/>
          <w:sz w:val="32"/>
          <w:szCs w:val="32"/>
        </w:rPr>
        <w:t>本科院校申报课程应在高等学校已连续开设</w:t>
      </w:r>
      <w:r w:rsidRPr="003B02BD">
        <w:rPr>
          <w:rFonts w:ascii="仿宋" w:eastAsia="仿宋" w:hAnsi="仿宋" w:cs="宋体"/>
          <w:color w:val="000000"/>
          <w:kern w:val="0"/>
          <w:sz w:val="32"/>
          <w:szCs w:val="32"/>
        </w:rPr>
        <w:t>3</w:t>
      </w:r>
      <w:r w:rsidRPr="003B02BD">
        <w:rPr>
          <w:rFonts w:ascii="仿宋" w:eastAsia="仿宋" w:hAnsi="仿宋" w:cs="宋体" w:hint="eastAsia"/>
          <w:color w:val="000000"/>
          <w:kern w:val="0"/>
          <w:sz w:val="32"/>
          <w:szCs w:val="32"/>
        </w:rPr>
        <w:t>个教学周期以上；课程负责人</w:t>
      </w:r>
      <w:r w:rsidRPr="003B02BD">
        <w:rPr>
          <w:rFonts w:ascii="仿宋" w:eastAsia="仿宋" w:hAnsi="仿宋" w:cs="宋体"/>
          <w:color w:val="000000"/>
          <w:kern w:val="0"/>
          <w:sz w:val="32"/>
          <w:szCs w:val="32"/>
        </w:rPr>
        <w:t>须为申报高校</w:t>
      </w:r>
      <w:r w:rsidRPr="003B02BD">
        <w:rPr>
          <w:rFonts w:ascii="仿宋" w:eastAsia="仿宋" w:hAnsi="仿宋" w:cs="宋体" w:hint="eastAsia"/>
          <w:color w:val="000000"/>
          <w:kern w:val="0"/>
          <w:sz w:val="32"/>
          <w:szCs w:val="32"/>
        </w:rPr>
        <w:t>专任</w:t>
      </w:r>
      <w:r w:rsidRPr="003B02BD">
        <w:rPr>
          <w:rFonts w:ascii="仿宋" w:eastAsia="仿宋" w:hAnsi="仿宋" w:cs="宋体"/>
          <w:color w:val="000000"/>
          <w:kern w:val="0"/>
          <w:sz w:val="32"/>
          <w:szCs w:val="32"/>
        </w:rPr>
        <w:t>教师，具有丰富的教学经验和较高学术造诣</w:t>
      </w:r>
      <w:r w:rsidRPr="003B02BD">
        <w:rPr>
          <w:rFonts w:ascii="仿宋" w:eastAsia="仿宋" w:hAnsi="仿宋" w:cs="宋体" w:hint="eastAsia"/>
          <w:color w:val="000000"/>
          <w:kern w:val="0"/>
          <w:sz w:val="32"/>
          <w:szCs w:val="32"/>
        </w:rPr>
        <w:t>，具有教授或副教授职称。高等学历继续教育课程负责人应为本校专任教师。</w:t>
      </w:r>
    </w:p>
    <w:p w14:paraId="525E3822"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2.依托网络教学平台，提供完整教学资源，包含课程简介、教师队伍、教学大纲、授课教案、作业习题、资料库等。</w:t>
      </w:r>
      <w:r w:rsidRPr="003B02BD">
        <w:rPr>
          <w:rFonts w:ascii="仿宋" w:eastAsia="仿宋" w:hAnsi="仿宋" w:cs="宋体"/>
          <w:color w:val="000000"/>
          <w:kern w:val="0"/>
          <w:sz w:val="32"/>
          <w:szCs w:val="32"/>
        </w:rPr>
        <w:t>课程平台须按照《中国互联网管理条例》等规定，完成有关的备案和审批手续，须至少获得国家信息安全等级保护二级认证。</w:t>
      </w:r>
    </w:p>
    <w:p w14:paraId="039C50CA"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3.课程申报负责人要承诺申报材料的真实性，</w:t>
      </w:r>
      <w:r w:rsidRPr="003B02BD">
        <w:rPr>
          <w:rFonts w:ascii="仿宋" w:eastAsia="仿宋" w:hAnsi="仿宋" w:cs="宋体"/>
          <w:color w:val="000000"/>
          <w:kern w:val="0"/>
          <w:sz w:val="32"/>
          <w:szCs w:val="32"/>
        </w:rPr>
        <w:t>课程内容规范完整，体现前沿性和时代性，反映学科专业最新发展成果和教改教研成果，具有较高的科学性，内容更新和完善及时。无危害国家安全、涉密及其他不适宜网络公开传播的内容，</w:t>
      </w:r>
      <w:r w:rsidRPr="003B02BD">
        <w:rPr>
          <w:rFonts w:ascii="仿宋" w:eastAsia="仿宋" w:hAnsi="仿宋" w:cs="宋体" w:hint="eastAsia"/>
          <w:color w:val="000000"/>
          <w:kern w:val="0"/>
          <w:sz w:val="32"/>
          <w:szCs w:val="32"/>
        </w:rPr>
        <w:t>引用的课程资源要注明来源，</w:t>
      </w:r>
      <w:r w:rsidRPr="003B02BD">
        <w:rPr>
          <w:rFonts w:ascii="仿宋" w:eastAsia="仿宋" w:hAnsi="仿宋" w:cs="宋体"/>
          <w:color w:val="000000"/>
          <w:kern w:val="0"/>
          <w:sz w:val="32"/>
          <w:szCs w:val="32"/>
        </w:rPr>
        <w:t>无侵犯他人知识产权内容。</w:t>
      </w:r>
    </w:p>
    <w:p w14:paraId="1ED40018"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4.为加大优质教学资源共享的力度，课程申报高校要为申报课程提供建设经费，</w:t>
      </w:r>
      <w:r w:rsidRPr="003B02BD">
        <w:rPr>
          <w:rFonts w:ascii="仿宋" w:eastAsia="仿宋" w:hAnsi="仿宋" w:cs="宋体"/>
          <w:color w:val="000000"/>
          <w:kern w:val="0"/>
          <w:sz w:val="32"/>
          <w:szCs w:val="32"/>
        </w:rPr>
        <w:t>在线开放课程结题验收等级在合格</w:t>
      </w:r>
      <w:r w:rsidRPr="003B02BD">
        <w:rPr>
          <w:rFonts w:ascii="仿宋" w:eastAsia="仿宋" w:hAnsi="仿宋" w:cs="宋体"/>
          <w:color w:val="000000"/>
          <w:kern w:val="0"/>
          <w:sz w:val="32"/>
          <w:szCs w:val="32"/>
        </w:rPr>
        <w:lastRenderedPageBreak/>
        <w:t>及以上的项目，须继续建设与完善，自验收结果公布始面向社会开放并提供教学服务不少于5年。</w:t>
      </w:r>
    </w:p>
    <w:p w14:paraId="461460BA"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5. 为支持课程建设，学校要配套出台支持课程建设的相关文件，对教学团队运用在线课程教学的工作量认定等方面做出明确的认定方案。对没有配套政策支持的学校不予立项，申报时需要提供学校配套政策的相关文件。</w:t>
      </w:r>
    </w:p>
    <w:p w14:paraId="16CF8867" w14:textId="6BAF245C" w:rsidR="00EF6795" w:rsidRPr="003B02BD" w:rsidRDefault="008A20C6" w:rsidP="00F94DE2">
      <w:pPr>
        <w:widowControl/>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四、课程建设及验收</w:t>
      </w:r>
    </w:p>
    <w:p w14:paraId="32B0A02D"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课程建设达到安徽省精品在线开放课程标准（见表1）。或达到国家级精品在线开放课程标准。</w:t>
      </w:r>
    </w:p>
    <w:p w14:paraId="3CFDA023" w14:textId="77777777" w:rsidR="00EF6795" w:rsidRDefault="008A20C6" w:rsidP="00F94DE2">
      <w:pPr>
        <w:widowControl/>
        <w:spacing w:line="560" w:lineRule="exact"/>
        <w:ind w:firstLineChars="200" w:firstLine="560"/>
        <w:jc w:val="center"/>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精品在线开放课程结题验收标准</w:t>
      </w:r>
    </w:p>
    <w:tbl>
      <w:tblPr>
        <w:tblW w:w="8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468"/>
        <w:gridCol w:w="5657"/>
      </w:tblGrid>
      <w:tr w:rsidR="00EF6795" w14:paraId="4EE4F070" w14:textId="77777777">
        <w:trPr>
          <w:trHeight w:val="560"/>
          <w:jc w:val="center"/>
        </w:trPr>
        <w:tc>
          <w:tcPr>
            <w:tcW w:w="1271" w:type="dxa"/>
            <w:tcBorders>
              <w:top w:val="single" w:sz="12" w:space="0" w:color="auto"/>
              <w:left w:val="single" w:sz="12" w:space="0" w:color="auto"/>
              <w:bottom w:val="single" w:sz="8" w:space="0" w:color="auto"/>
            </w:tcBorders>
            <w:vAlign w:val="center"/>
          </w:tcPr>
          <w:p w14:paraId="68F5249F" w14:textId="77777777" w:rsidR="00EF6795" w:rsidRDefault="008A20C6" w:rsidP="00F94DE2">
            <w:pPr>
              <w:adjustRightInd w:val="0"/>
              <w:snapToGrid w:val="0"/>
              <w:spacing w:line="560" w:lineRule="exact"/>
              <w:jc w:val="left"/>
              <w:rPr>
                <w:b/>
                <w:sz w:val="24"/>
              </w:rPr>
            </w:pPr>
            <w:r>
              <w:rPr>
                <w:rFonts w:hint="eastAsia"/>
                <w:b/>
                <w:sz w:val="24"/>
              </w:rPr>
              <w:t>一级指标</w:t>
            </w:r>
          </w:p>
        </w:tc>
        <w:tc>
          <w:tcPr>
            <w:tcW w:w="1468" w:type="dxa"/>
            <w:tcBorders>
              <w:top w:val="single" w:sz="12" w:space="0" w:color="auto"/>
              <w:bottom w:val="single" w:sz="8" w:space="0" w:color="auto"/>
            </w:tcBorders>
            <w:vAlign w:val="center"/>
          </w:tcPr>
          <w:p w14:paraId="1F8AD3A9" w14:textId="77777777" w:rsidR="00EF6795" w:rsidRDefault="008A20C6" w:rsidP="00F94DE2">
            <w:pPr>
              <w:adjustRightInd w:val="0"/>
              <w:snapToGrid w:val="0"/>
              <w:spacing w:line="560" w:lineRule="exact"/>
              <w:jc w:val="left"/>
              <w:rPr>
                <w:b/>
                <w:sz w:val="24"/>
              </w:rPr>
            </w:pPr>
            <w:r>
              <w:rPr>
                <w:rFonts w:hint="eastAsia"/>
                <w:b/>
                <w:sz w:val="24"/>
              </w:rPr>
              <w:t>二级指标</w:t>
            </w:r>
          </w:p>
        </w:tc>
        <w:tc>
          <w:tcPr>
            <w:tcW w:w="5657" w:type="dxa"/>
            <w:tcBorders>
              <w:top w:val="single" w:sz="12" w:space="0" w:color="auto"/>
              <w:bottom w:val="single" w:sz="8" w:space="0" w:color="auto"/>
              <w:right w:val="single" w:sz="12" w:space="0" w:color="auto"/>
            </w:tcBorders>
            <w:vAlign w:val="center"/>
          </w:tcPr>
          <w:p w14:paraId="2BE6C373" w14:textId="77777777" w:rsidR="00EF6795" w:rsidRDefault="008A20C6" w:rsidP="00F94DE2">
            <w:pPr>
              <w:adjustRightInd w:val="0"/>
              <w:snapToGrid w:val="0"/>
              <w:spacing w:line="560" w:lineRule="exact"/>
              <w:ind w:firstLineChars="200" w:firstLine="480"/>
              <w:jc w:val="left"/>
              <w:rPr>
                <w:b/>
                <w:sz w:val="24"/>
              </w:rPr>
            </w:pPr>
            <w:r>
              <w:rPr>
                <w:rFonts w:hint="eastAsia"/>
                <w:b/>
                <w:sz w:val="24"/>
              </w:rPr>
              <w:t>评价标准</w:t>
            </w:r>
          </w:p>
        </w:tc>
      </w:tr>
      <w:tr w:rsidR="00EF6795" w14:paraId="08DBCB73" w14:textId="77777777">
        <w:trPr>
          <w:trHeight w:val="2069"/>
          <w:jc w:val="center"/>
        </w:trPr>
        <w:tc>
          <w:tcPr>
            <w:tcW w:w="1271" w:type="dxa"/>
            <w:vMerge w:val="restart"/>
            <w:tcBorders>
              <w:top w:val="single" w:sz="8" w:space="0" w:color="auto"/>
              <w:left w:val="single" w:sz="12" w:space="0" w:color="auto"/>
            </w:tcBorders>
            <w:vAlign w:val="center"/>
          </w:tcPr>
          <w:p w14:paraId="3FE8D47A" w14:textId="77777777" w:rsidR="00EF6795" w:rsidRDefault="008A20C6" w:rsidP="00F94DE2">
            <w:pPr>
              <w:adjustRightInd w:val="0"/>
              <w:snapToGrid w:val="0"/>
              <w:spacing w:line="560" w:lineRule="exact"/>
              <w:jc w:val="left"/>
              <w:rPr>
                <w:b/>
              </w:rPr>
            </w:pPr>
            <w:r>
              <w:rPr>
                <w:rFonts w:hint="eastAsia"/>
                <w:b/>
                <w:sz w:val="24"/>
              </w:rPr>
              <w:t>课程建设</w:t>
            </w:r>
          </w:p>
        </w:tc>
        <w:tc>
          <w:tcPr>
            <w:tcW w:w="1468" w:type="dxa"/>
            <w:tcBorders>
              <w:top w:val="single" w:sz="8" w:space="0" w:color="auto"/>
            </w:tcBorders>
            <w:vAlign w:val="center"/>
          </w:tcPr>
          <w:p w14:paraId="622C135A" w14:textId="77777777" w:rsidR="00EF6795" w:rsidRDefault="008A20C6" w:rsidP="00F94DE2">
            <w:pPr>
              <w:adjustRightInd w:val="0"/>
              <w:snapToGrid w:val="0"/>
              <w:spacing w:line="560" w:lineRule="exact"/>
              <w:jc w:val="left"/>
              <w:rPr>
                <w:b/>
                <w:sz w:val="22"/>
              </w:rPr>
            </w:pPr>
            <w:r>
              <w:rPr>
                <w:rFonts w:hint="eastAsia"/>
                <w:b/>
                <w:sz w:val="22"/>
              </w:rPr>
              <w:t>视频资源</w:t>
            </w:r>
          </w:p>
        </w:tc>
        <w:tc>
          <w:tcPr>
            <w:tcW w:w="5657" w:type="dxa"/>
            <w:tcBorders>
              <w:top w:val="single" w:sz="8" w:space="0" w:color="auto"/>
              <w:right w:val="single" w:sz="12" w:space="0" w:color="auto"/>
            </w:tcBorders>
            <w:vAlign w:val="center"/>
          </w:tcPr>
          <w:p w14:paraId="4FEF4507" w14:textId="77777777" w:rsidR="00EF6795" w:rsidRDefault="008A20C6" w:rsidP="00F94DE2">
            <w:pPr>
              <w:adjustRightInd w:val="0"/>
              <w:snapToGrid w:val="0"/>
              <w:spacing w:line="560" w:lineRule="exact"/>
              <w:ind w:firstLineChars="200" w:firstLine="420"/>
              <w:jc w:val="left"/>
            </w:pPr>
            <w:r>
              <w:rPr>
                <w:rFonts w:hint="eastAsia"/>
              </w:rPr>
              <w:t>1、视频内容：课程视频内容包含课程教学大纲完整章节内容，教学内容科学、准确，弘扬社会主义核心价值观</w:t>
            </w:r>
          </w:p>
          <w:p w14:paraId="2937F583" w14:textId="77777777" w:rsidR="00EF6795" w:rsidRDefault="008A20C6" w:rsidP="00F94DE2">
            <w:pPr>
              <w:adjustRightInd w:val="0"/>
              <w:snapToGrid w:val="0"/>
              <w:spacing w:line="560" w:lineRule="exact"/>
              <w:ind w:firstLineChars="200" w:firstLine="420"/>
              <w:jc w:val="left"/>
            </w:pPr>
            <w:r>
              <w:rPr>
                <w:rFonts w:hint="eastAsia"/>
              </w:rPr>
              <w:t>2、视频时长：总时长原则上</w:t>
            </w:r>
            <w:r>
              <w:rPr>
                <w:rFonts w:ascii="宋体" w:hAnsi="宋体" w:hint="eastAsia"/>
              </w:rPr>
              <w:t>≥</w:t>
            </w:r>
            <w:r>
              <w:t>12</w:t>
            </w:r>
            <w:r>
              <w:rPr>
                <w:rFonts w:hint="eastAsia"/>
              </w:rPr>
              <w:t>0分钟</w:t>
            </w:r>
          </w:p>
          <w:p w14:paraId="62D25F81" w14:textId="77777777" w:rsidR="00EF6795" w:rsidRDefault="008A20C6" w:rsidP="00F94DE2">
            <w:pPr>
              <w:adjustRightInd w:val="0"/>
              <w:snapToGrid w:val="0"/>
              <w:spacing w:line="560" w:lineRule="exact"/>
              <w:ind w:firstLineChars="200" w:firstLine="420"/>
              <w:jc w:val="left"/>
            </w:pPr>
            <w:r>
              <w:rPr>
                <w:rFonts w:hint="eastAsia"/>
              </w:rPr>
              <w:t>3、技术规范：参照《安徽省MOOC示范项目课程建设规范及标准》执行</w:t>
            </w:r>
          </w:p>
          <w:p w14:paraId="3BA6CB8E" w14:textId="77777777" w:rsidR="00EF6795" w:rsidRDefault="008A20C6" w:rsidP="00F94DE2">
            <w:pPr>
              <w:adjustRightInd w:val="0"/>
              <w:snapToGrid w:val="0"/>
              <w:spacing w:line="560" w:lineRule="exact"/>
              <w:ind w:firstLineChars="200" w:firstLine="420"/>
              <w:jc w:val="left"/>
            </w:pPr>
            <w:r>
              <w:rPr>
                <w:rFonts w:hint="eastAsia"/>
              </w:rPr>
              <w:t>4、知识产权：无侵权行为</w:t>
            </w:r>
          </w:p>
        </w:tc>
      </w:tr>
      <w:tr w:rsidR="00EF6795" w14:paraId="0736EE67" w14:textId="77777777">
        <w:trPr>
          <w:trHeight w:val="2069"/>
          <w:jc w:val="center"/>
        </w:trPr>
        <w:tc>
          <w:tcPr>
            <w:tcW w:w="1271" w:type="dxa"/>
            <w:vMerge/>
            <w:tcBorders>
              <w:left w:val="single" w:sz="12" w:space="0" w:color="auto"/>
              <w:bottom w:val="single" w:sz="8" w:space="0" w:color="auto"/>
            </w:tcBorders>
          </w:tcPr>
          <w:p w14:paraId="7318AB7A" w14:textId="77777777" w:rsidR="00EF6795" w:rsidRDefault="00EF6795" w:rsidP="00F94DE2">
            <w:pPr>
              <w:adjustRightInd w:val="0"/>
              <w:snapToGrid w:val="0"/>
              <w:spacing w:line="560" w:lineRule="exact"/>
              <w:ind w:firstLineChars="200" w:firstLine="420"/>
              <w:jc w:val="left"/>
              <w:rPr>
                <w:b/>
              </w:rPr>
            </w:pPr>
          </w:p>
        </w:tc>
        <w:tc>
          <w:tcPr>
            <w:tcW w:w="1468" w:type="dxa"/>
            <w:tcBorders>
              <w:bottom w:val="single" w:sz="8" w:space="0" w:color="auto"/>
            </w:tcBorders>
            <w:vAlign w:val="center"/>
          </w:tcPr>
          <w:p w14:paraId="14776A13" w14:textId="77777777" w:rsidR="00EF6795" w:rsidRDefault="008A20C6" w:rsidP="00F94DE2">
            <w:pPr>
              <w:adjustRightInd w:val="0"/>
              <w:snapToGrid w:val="0"/>
              <w:spacing w:line="560" w:lineRule="exact"/>
              <w:jc w:val="left"/>
              <w:rPr>
                <w:b/>
                <w:sz w:val="22"/>
              </w:rPr>
            </w:pPr>
            <w:r>
              <w:rPr>
                <w:rFonts w:hint="eastAsia"/>
                <w:b/>
                <w:sz w:val="22"/>
              </w:rPr>
              <w:t>非视频资源</w:t>
            </w:r>
          </w:p>
        </w:tc>
        <w:tc>
          <w:tcPr>
            <w:tcW w:w="5657" w:type="dxa"/>
            <w:tcBorders>
              <w:bottom w:val="single" w:sz="8" w:space="0" w:color="auto"/>
              <w:right w:val="single" w:sz="12" w:space="0" w:color="auto"/>
            </w:tcBorders>
            <w:vAlign w:val="center"/>
          </w:tcPr>
          <w:p w14:paraId="442D0D08" w14:textId="77777777" w:rsidR="00EF6795" w:rsidRDefault="008A20C6" w:rsidP="00F94DE2">
            <w:pPr>
              <w:adjustRightInd w:val="0"/>
              <w:snapToGrid w:val="0"/>
              <w:spacing w:line="560" w:lineRule="exact"/>
              <w:ind w:firstLineChars="200" w:firstLine="420"/>
              <w:jc w:val="left"/>
            </w:pPr>
            <w:r>
              <w:rPr>
                <w:rFonts w:hint="eastAsia"/>
              </w:rPr>
              <w:t>1、完备性：包含课程介绍、课程公告、教学大纲、课件、参考资料、讨论、测试和作业、考试等</w:t>
            </w:r>
          </w:p>
          <w:p w14:paraId="0F59B33E" w14:textId="77777777" w:rsidR="00EF6795" w:rsidRDefault="008A20C6" w:rsidP="00F94DE2">
            <w:pPr>
              <w:adjustRightInd w:val="0"/>
              <w:snapToGrid w:val="0"/>
              <w:spacing w:line="560" w:lineRule="exact"/>
              <w:ind w:firstLineChars="200" w:firstLine="420"/>
              <w:jc w:val="left"/>
            </w:pPr>
            <w:r>
              <w:rPr>
                <w:rFonts w:hint="eastAsia"/>
              </w:rPr>
              <w:t>2、资源数量：非视频资源数量原则上</w:t>
            </w:r>
            <w:r>
              <w:rPr>
                <w:rFonts w:ascii="宋体" w:hAnsi="宋体" w:hint="eastAsia"/>
              </w:rPr>
              <w:t>≥</w:t>
            </w:r>
            <w:r>
              <w:rPr>
                <w:rFonts w:ascii="宋体" w:hAnsi="宋体"/>
              </w:rPr>
              <w:t>50</w:t>
            </w:r>
            <w:r>
              <w:rPr>
                <w:rFonts w:ascii="宋体" w:hAnsi="宋体" w:hint="eastAsia"/>
              </w:rPr>
              <w:t>个</w:t>
            </w:r>
            <w:r>
              <w:rPr>
                <w:rFonts w:ascii="宋体" w:hAnsi="宋体" w:hint="eastAsia"/>
              </w:rPr>
              <w:t>/</w:t>
            </w:r>
            <w:r>
              <w:rPr>
                <w:rFonts w:ascii="宋体" w:hAnsi="宋体" w:hint="eastAsia"/>
              </w:rPr>
              <w:t>周期</w:t>
            </w:r>
          </w:p>
          <w:p w14:paraId="7F3E0200" w14:textId="77777777" w:rsidR="00EF6795" w:rsidRDefault="008A20C6" w:rsidP="00F94DE2">
            <w:pPr>
              <w:adjustRightInd w:val="0"/>
              <w:snapToGrid w:val="0"/>
              <w:spacing w:line="560" w:lineRule="exact"/>
              <w:ind w:firstLineChars="200" w:firstLine="420"/>
              <w:jc w:val="left"/>
            </w:pPr>
            <w:r>
              <w:rPr>
                <w:rFonts w:hint="eastAsia"/>
              </w:rPr>
              <w:t>3、技术规范：参照《安徽省MOOC示范项目课程建设规范及标准》执行</w:t>
            </w:r>
          </w:p>
          <w:p w14:paraId="08DFA7D9" w14:textId="77777777" w:rsidR="00EF6795" w:rsidRDefault="008A20C6" w:rsidP="00F94DE2">
            <w:pPr>
              <w:adjustRightInd w:val="0"/>
              <w:snapToGrid w:val="0"/>
              <w:spacing w:line="560" w:lineRule="exact"/>
              <w:ind w:firstLineChars="200" w:firstLine="420"/>
              <w:jc w:val="left"/>
            </w:pPr>
            <w:r>
              <w:rPr>
                <w:rFonts w:hint="eastAsia"/>
              </w:rPr>
              <w:t>4、知识产权：无侵权行为</w:t>
            </w:r>
          </w:p>
        </w:tc>
      </w:tr>
      <w:tr w:rsidR="00EF6795" w14:paraId="67F52DCE" w14:textId="77777777">
        <w:trPr>
          <w:trHeight w:val="907"/>
          <w:jc w:val="center"/>
        </w:trPr>
        <w:tc>
          <w:tcPr>
            <w:tcW w:w="1271" w:type="dxa"/>
            <w:vMerge w:val="restart"/>
            <w:tcBorders>
              <w:top w:val="single" w:sz="8" w:space="0" w:color="auto"/>
              <w:left w:val="single" w:sz="12" w:space="0" w:color="auto"/>
            </w:tcBorders>
            <w:vAlign w:val="center"/>
          </w:tcPr>
          <w:p w14:paraId="61648C3B" w14:textId="77777777" w:rsidR="00EF6795" w:rsidRDefault="008A20C6" w:rsidP="00F94DE2">
            <w:pPr>
              <w:adjustRightInd w:val="0"/>
              <w:snapToGrid w:val="0"/>
              <w:spacing w:line="560" w:lineRule="exact"/>
              <w:ind w:firstLineChars="200" w:firstLine="480"/>
              <w:rPr>
                <w:b/>
                <w:sz w:val="24"/>
              </w:rPr>
            </w:pPr>
            <w:r>
              <w:rPr>
                <w:rFonts w:hint="eastAsia"/>
                <w:b/>
                <w:sz w:val="24"/>
              </w:rPr>
              <w:lastRenderedPageBreak/>
              <w:t>课程应用</w:t>
            </w:r>
          </w:p>
        </w:tc>
        <w:tc>
          <w:tcPr>
            <w:tcW w:w="1468" w:type="dxa"/>
            <w:tcBorders>
              <w:top w:val="single" w:sz="8" w:space="0" w:color="auto"/>
            </w:tcBorders>
            <w:vAlign w:val="center"/>
          </w:tcPr>
          <w:p w14:paraId="696490B8" w14:textId="77777777" w:rsidR="00EF6795" w:rsidRDefault="008A20C6" w:rsidP="00F94DE2">
            <w:pPr>
              <w:adjustRightInd w:val="0"/>
              <w:snapToGrid w:val="0"/>
              <w:spacing w:line="560" w:lineRule="exact"/>
              <w:rPr>
                <w:b/>
                <w:sz w:val="22"/>
              </w:rPr>
            </w:pPr>
            <w:r>
              <w:rPr>
                <w:rFonts w:hint="eastAsia"/>
                <w:b/>
                <w:sz w:val="22"/>
              </w:rPr>
              <w:t>运行平台及周期</w:t>
            </w:r>
          </w:p>
        </w:tc>
        <w:tc>
          <w:tcPr>
            <w:tcW w:w="5657" w:type="dxa"/>
            <w:tcBorders>
              <w:top w:val="single" w:sz="8" w:space="0" w:color="auto"/>
              <w:right w:val="single" w:sz="12" w:space="0" w:color="auto"/>
            </w:tcBorders>
            <w:vAlign w:val="center"/>
          </w:tcPr>
          <w:p w14:paraId="5210C227" w14:textId="77777777" w:rsidR="00EF6795" w:rsidRDefault="008A20C6" w:rsidP="00F94DE2">
            <w:pPr>
              <w:adjustRightInd w:val="0"/>
              <w:snapToGrid w:val="0"/>
              <w:spacing w:line="560" w:lineRule="exact"/>
              <w:ind w:firstLineChars="200" w:firstLine="420"/>
            </w:pPr>
            <w:r>
              <w:rPr>
                <w:rFonts w:hint="eastAsia"/>
              </w:rPr>
              <w:t>1、在国内外主流网络课程平台上线，并至少运行2个完整教学周期</w:t>
            </w:r>
          </w:p>
        </w:tc>
      </w:tr>
      <w:tr w:rsidR="00EF6795" w14:paraId="5C51809C" w14:textId="77777777">
        <w:trPr>
          <w:trHeight w:val="3912"/>
          <w:jc w:val="center"/>
        </w:trPr>
        <w:tc>
          <w:tcPr>
            <w:tcW w:w="1271" w:type="dxa"/>
            <w:vMerge/>
            <w:tcBorders>
              <w:left w:val="single" w:sz="12" w:space="0" w:color="auto"/>
            </w:tcBorders>
          </w:tcPr>
          <w:p w14:paraId="43EB174B" w14:textId="77777777" w:rsidR="00EF6795" w:rsidRDefault="00EF6795" w:rsidP="00F94DE2">
            <w:pPr>
              <w:adjustRightInd w:val="0"/>
              <w:snapToGrid w:val="0"/>
              <w:spacing w:line="560" w:lineRule="exact"/>
              <w:ind w:firstLineChars="200" w:firstLine="420"/>
              <w:rPr>
                <w:b/>
              </w:rPr>
            </w:pPr>
          </w:p>
        </w:tc>
        <w:tc>
          <w:tcPr>
            <w:tcW w:w="1468" w:type="dxa"/>
            <w:vAlign w:val="center"/>
          </w:tcPr>
          <w:p w14:paraId="2CE981D2" w14:textId="77777777" w:rsidR="00EF6795" w:rsidRDefault="008A20C6" w:rsidP="00F94DE2">
            <w:pPr>
              <w:adjustRightInd w:val="0"/>
              <w:snapToGrid w:val="0"/>
              <w:spacing w:line="560" w:lineRule="exact"/>
              <w:rPr>
                <w:b/>
                <w:sz w:val="22"/>
              </w:rPr>
            </w:pPr>
            <w:r>
              <w:rPr>
                <w:rFonts w:hint="eastAsia"/>
                <w:b/>
                <w:sz w:val="22"/>
              </w:rPr>
              <w:t>教学活动与指导</w:t>
            </w:r>
          </w:p>
        </w:tc>
        <w:tc>
          <w:tcPr>
            <w:tcW w:w="5657" w:type="dxa"/>
            <w:tcBorders>
              <w:right w:val="single" w:sz="12" w:space="0" w:color="auto"/>
            </w:tcBorders>
            <w:vAlign w:val="center"/>
          </w:tcPr>
          <w:p w14:paraId="15262C82" w14:textId="77777777" w:rsidR="00EF6795" w:rsidRDefault="008A20C6" w:rsidP="00F94DE2">
            <w:pPr>
              <w:adjustRightInd w:val="0"/>
              <w:snapToGrid w:val="0"/>
              <w:spacing w:line="560" w:lineRule="exact"/>
              <w:ind w:firstLineChars="200" w:firstLine="420"/>
            </w:pPr>
            <w:r>
              <w:rPr>
                <w:rFonts w:hint="eastAsia"/>
              </w:rPr>
              <w:t>基于网络课程平台，教师为学习者提供测验、作业、考试、答疑、讨论等教学组织活动，及时开展在线指导与测评。各项教学活动完整、有效，按计划实施，师生互动充分，能有效促进师生之间、学生之间进行资源共享、互动交流和自主式与协作式学习。在</w:t>
            </w:r>
            <w:r>
              <w:rPr>
                <w:rFonts w:hint="eastAsia"/>
                <w:b/>
              </w:rPr>
              <w:t>一个教学周期</w:t>
            </w:r>
            <w:r>
              <w:rPr>
                <w:rFonts w:hint="eastAsia"/>
              </w:rPr>
              <w:t>内，课程数据原则上应满足如下要求：</w:t>
            </w:r>
          </w:p>
          <w:p w14:paraId="74863B2F" w14:textId="77777777" w:rsidR="00EF6795" w:rsidRDefault="008A20C6" w:rsidP="00F94DE2">
            <w:pPr>
              <w:adjustRightInd w:val="0"/>
              <w:snapToGrid w:val="0"/>
              <w:spacing w:beforeLines="30" w:before="93" w:line="560" w:lineRule="exact"/>
              <w:ind w:firstLineChars="200" w:firstLine="420"/>
            </w:pPr>
            <w:r>
              <w:rPr>
                <w:rFonts w:hint="eastAsia"/>
              </w:rPr>
              <w:t>1、</w:t>
            </w:r>
            <w:r>
              <w:rPr>
                <w:rFonts w:hint="eastAsia"/>
                <w:b/>
              </w:rPr>
              <w:t>课程公告：</w:t>
            </w:r>
            <w:r>
              <w:rPr>
                <w:rFonts w:hint="eastAsia"/>
              </w:rPr>
              <w:t>次数</w:t>
            </w:r>
            <w:r>
              <w:rPr>
                <w:rFonts w:ascii="宋体" w:hAnsi="宋体" w:hint="eastAsia"/>
              </w:rPr>
              <w:t>≥</w:t>
            </w:r>
            <w:r>
              <w:rPr>
                <w:rFonts w:hint="eastAsia"/>
              </w:rPr>
              <w:t>10次</w:t>
            </w:r>
          </w:p>
          <w:p w14:paraId="5C99709C" w14:textId="77777777" w:rsidR="00EF6795" w:rsidRDefault="008A20C6" w:rsidP="00F94DE2">
            <w:pPr>
              <w:adjustRightInd w:val="0"/>
              <w:snapToGrid w:val="0"/>
              <w:spacing w:line="560" w:lineRule="exact"/>
              <w:ind w:firstLineChars="200" w:firstLine="420"/>
            </w:pPr>
            <w:r>
              <w:rPr>
                <w:rFonts w:hint="eastAsia"/>
              </w:rPr>
              <w:t>2、</w:t>
            </w:r>
            <w:r>
              <w:rPr>
                <w:rFonts w:hint="eastAsia"/>
                <w:b/>
              </w:rPr>
              <w:t>测验和作业</w:t>
            </w:r>
            <w:r>
              <w:rPr>
                <w:rFonts w:hint="eastAsia"/>
              </w:rPr>
              <w:t>：总次数</w:t>
            </w:r>
            <w:r>
              <w:rPr>
                <w:rFonts w:ascii="宋体" w:hAnsi="宋体" w:hint="eastAsia"/>
              </w:rPr>
              <w:t>≥</w:t>
            </w:r>
            <w:r>
              <w:rPr>
                <w:rFonts w:hint="eastAsia"/>
              </w:rPr>
              <w:t>30次；总参与</w:t>
            </w:r>
            <w:proofErr w:type="gramStart"/>
            <w:r>
              <w:rPr>
                <w:rFonts w:hint="eastAsia"/>
              </w:rPr>
              <w:t>人</w:t>
            </w:r>
            <w:r>
              <w:t>次</w:t>
            </w:r>
            <w:r>
              <w:rPr>
                <w:rFonts w:ascii="宋体" w:hAnsi="宋体" w:hint="eastAsia"/>
              </w:rPr>
              <w:t>≥</w:t>
            </w:r>
            <w:proofErr w:type="gramEnd"/>
            <w:r>
              <w:rPr>
                <w:rFonts w:ascii="宋体" w:hAnsi="宋体" w:hint="eastAsia"/>
              </w:rPr>
              <w:t>100</w:t>
            </w:r>
            <w:r>
              <w:rPr>
                <w:rFonts w:hint="eastAsia"/>
              </w:rPr>
              <w:t>0人</w:t>
            </w:r>
          </w:p>
          <w:p w14:paraId="0581F84D" w14:textId="77777777" w:rsidR="00EF6795" w:rsidRDefault="008A20C6" w:rsidP="00F94DE2">
            <w:pPr>
              <w:adjustRightInd w:val="0"/>
              <w:snapToGrid w:val="0"/>
              <w:spacing w:line="560" w:lineRule="exact"/>
              <w:ind w:firstLineChars="200" w:firstLine="420"/>
            </w:pPr>
            <w:r>
              <w:rPr>
                <w:rFonts w:hint="eastAsia"/>
              </w:rPr>
              <w:t>3、</w:t>
            </w:r>
            <w:r>
              <w:rPr>
                <w:rFonts w:hint="eastAsia"/>
                <w:b/>
              </w:rPr>
              <w:t>互动与讨论</w:t>
            </w:r>
            <w:r>
              <w:rPr>
                <w:rFonts w:hint="eastAsia"/>
              </w:rPr>
              <w:t>：教师</w:t>
            </w:r>
            <w:proofErr w:type="gramStart"/>
            <w:r>
              <w:rPr>
                <w:rFonts w:hint="eastAsia"/>
              </w:rPr>
              <w:t>发帖数</w:t>
            </w:r>
            <w:proofErr w:type="gramEnd"/>
            <w:r>
              <w:rPr>
                <w:rFonts w:ascii="宋体" w:hAnsi="宋体" w:hint="eastAsia"/>
              </w:rPr>
              <w:t>≥</w:t>
            </w:r>
            <w:r>
              <w:rPr>
                <w:rFonts w:ascii="宋体" w:hAnsi="宋体" w:hint="eastAsia"/>
              </w:rPr>
              <w:t>3</w:t>
            </w:r>
            <w:r>
              <w:rPr>
                <w:rFonts w:hint="eastAsia"/>
              </w:rPr>
              <w:t>0帖；发帖总数</w:t>
            </w:r>
            <w:r>
              <w:rPr>
                <w:rFonts w:ascii="宋体" w:hAnsi="宋体" w:hint="eastAsia"/>
              </w:rPr>
              <w:t>≥</w:t>
            </w:r>
            <w:r>
              <w:rPr>
                <w:rFonts w:ascii="宋体" w:hAnsi="宋体" w:hint="eastAsia"/>
              </w:rPr>
              <w:t>10</w:t>
            </w:r>
            <w:r>
              <w:rPr>
                <w:rFonts w:hint="eastAsia"/>
              </w:rPr>
              <w:t>0帖；总参与</w:t>
            </w:r>
            <w:proofErr w:type="gramStart"/>
            <w:r>
              <w:rPr>
                <w:rFonts w:hint="eastAsia"/>
              </w:rPr>
              <w:t>人</w:t>
            </w:r>
            <w:r>
              <w:t>次</w:t>
            </w:r>
            <w:r>
              <w:rPr>
                <w:rFonts w:ascii="宋体" w:hAnsi="宋体" w:hint="eastAsia"/>
              </w:rPr>
              <w:t>≥</w:t>
            </w:r>
            <w:proofErr w:type="gramEnd"/>
            <w:r>
              <w:rPr>
                <w:rFonts w:ascii="宋体" w:hAnsi="宋体" w:hint="eastAsia"/>
              </w:rPr>
              <w:t>40</w:t>
            </w:r>
            <w:r>
              <w:rPr>
                <w:rFonts w:hint="eastAsia"/>
              </w:rPr>
              <w:t>0人</w:t>
            </w:r>
          </w:p>
          <w:p w14:paraId="661F5D77" w14:textId="77777777" w:rsidR="00EF6795" w:rsidRDefault="008A20C6" w:rsidP="00F94DE2">
            <w:pPr>
              <w:adjustRightInd w:val="0"/>
              <w:snapToGrid w:val="0"/>
              <w:spacing w:line="560" w:lineRule="exact"/>
              <w:ind w:firstLineChars="200" w:firstLine="420"/>
            </w:pPr>
            <w:r>
              <w:rPr>
                <w:rFonts w:hint="eastAsia"/>
              </w:rPr>
              <w:t>4、</w:t>
            </w:r>
            <w:r>
              <w:rPr>
                <w:rFonts w:hint="eastAsia"/>
                <w:b/>
              </w:rPr>
              <w:t>考试</w:t>
            </w:r>
            <w:r>
              <w:rPr>
                <w:rFonts w:hint="eastAsia"/>
              </w:rPr>
              <w:t>：次数</w:t>
            </w:r>
            <w:r>
              <w:rPr>
                <w:rFonts w:ascii="宋体" w:hAnsi="宋体" w:hint="eastAsia"/>
              </w:rPr>
              <w:t>≥</w:t>
            </w:r>
            <w:r>
              <w:rPr>
                <w:rFonts w:hint="eastAsia"/>
              </w:rPr>
              <w:t>1次；总参与</w:t>
            </w:r>
            <w:proofErr w:type="gramStart"/>
            <w:r>
              <w:rPr>
                <w:rFonts w:hint="eastAsia"/>
              </w:rPr>
              <w:t>人次</w:t>
            </w:r>
            <w:r>
              <w:rPr>
                <w:rFonts w:ascii="宋体" w:hAnsi="宋体" w:hint="eastAsia"/>
              </w:rPr>
              <w:t>≥</w:t>
            </w:r>
            <w:proofErr w:type="gramEnd"/>
            <w:r>
              <w:rPr>
                <w:rFonts w:ascii="宋体" w:hAnsi="宋体" w:hint="eastAsia"/>
              </w:rPr>
              <w:t>20</w:t>
            </w:r>
            <w:r>
              <w:rPr>
                <w:rFonts w:hint="eastAsia"/>
              </w:rPr>
              <w:t>0人</w:t>
            </w:r>
          </w:p>
        </w:tc>
      </w:tr>
      <w:tr w:rsidR="00EF6795" w14:paraId="271B726C" w14:textId="77777777">
        <w:trPr>
          <w:trHeight w:val="3005"/>
          <w:jc w:val="center"/>
        </w:trPr>
        <w:tc>
          <w:tcPr>
            <w:tcW w:w="1271" w:type="dxa"/>
            <w:vMerge/>
            <w:tcBorders>
              <w:left w:val="single" w:sz="12" w:space="0" w:color="auto"/>
              <w:bottom w:val="single" w:sz="12" w:space="0" w:color="auto"/>
            </w:tcBorders>
          </w:tcPr>
          <w:p w14:paraId="3DBFCD78" w14:textId="77777777" w:rsidR="00EF6795" w:rsidRDefault="00EF6795" w:rsidP="00F94DE2">
            <w:pPr>
              <w:adjustRightInd w:val="0"/>
              <w:snapToGrid w:val="0"/>
              <w:spacing w:line="560" w:lineRule="exact"/>
              <w:ind w:firstLineChars="200" w:firstLine="420"/>
              <w:rPr>
                <w:b/>
              </w:rPr>
            </w:pPr>
          </w:p>
        </w:tc>
        <w:tc>
          <w:tcPr>
            <w:tcW w:w="1468" w:type="dxa"/>
            <w:tcBorders>
              <w:bottom w:val="single" w:sz="12" w:space="0" w:color="auto"/>
            </w:tcBorders>
            <w:vAlign w:val="center"/>
          </w:tcPr>
          <w:p w14:paraId="023A448C" w14:textId="77777777" w:rsidR="00EF6795" w:rsidRDefault="008A20C6" w:rsidP="00F94DE2">
            <w:pPr>
              <w:adjustRightInd w:val="0"/>
              <w:snapToGrid w:val="0"/>
              <w:spacing w:line="560" w:lineRule="exact"/>
              <w:rPr>
                <w:b/>
                <w:sz w:val="22"/>
              </w:rPr>
            </w:pPr>
            <w:r>
              <w:rPr>
                <w:rFonts w:hint="eastAsia"/>
                <w:b/>
                <w:sz w:val="22"/>
              </w:rPr>
              <w:t>教学效果与影响</w:t>
            </w:r>
          </w:p>
        </w:tc>
        <w:tc>
          <w:tcPr>
            <w:tcW w:w="5657" w:type="dxa"/>
            <w:tcBorders>
              <w:bottom w:val="single" w:sz="12" w:space="0" w:color="auto"/>
              <w:right w:val="single" w:sz="12" w:space="0" w:color="auto"/>
            </w:tcBorders>
            <w:vAlign w:val="center"/>
          </w:tcPr>
          <w:p w14:paraId="10645B12" w14:textId="77777777" w:rsidR="00EF6795" w:rsidRDefault="008A20C6" w:rsidP="00F94DE2">
            <w:pPr>
              <w:adjustRightInd w:val="0"/>
              <w:snapToGrid w:val="0"/>
              <w:spacing w:line="560" w:lineRule="exact"/>
              <w:ind w:firstLineChars="200" w:firstLine="420"/>
            </w:pPr>
            <w:r>
              <w:rPr>
                <w:rFonts w:hint="eastAsia"/>
              </w:rPr>
              <w:t>课程共享范围广泛，应用模式多样，线上线下应用结合效果较好，能切实提高教学质量，在同类课程中具有一定的影响力。教学效果与影响应满足如下要求：</w:t>
            </w:r>
          </w:p>
          <w:p w14:paraId="75067B75" w14:textId="77777777" w:rsidR="00EF6795" w:rsidRDefault="008A20C6" w:rsidP="00F94DE2">
            <w:pPr>
              <w:adjustRightInd w:val="0"/>
              <w:snapToGrid w:val="0"/>
              <w:spacing w:beforeLines="30" w:before="93" w:line="560" w:lineRule="exact"/>
              <w:ind w:firstLineChars="200" w:firstLine="420"/>
              <w:rPr>
                <w:sz w:val="22"/>
              </w:rPr>
            </w:pPr>
            <w:r>
              <w:rPr>
                <w:rFonts w:hint="eastAsia"/>
              </w:rPr>
              <w:t>1、原则上</w:t>
            </w:r>
            <w:proofErr w:type="gramStart"/>
            <w:r>
              <w:rPr>
                <w:rFonts w:hint="eastAsia"/>
                <w:b/>
              </w:rPr>
              <w:t>学习总人次</w:t>
            </w:r>
            <w:r>
              <w:rPr>
                <w:rFonts w:ascii="宋体" w:hAnsi="宋体" w:hint="eastAsia"/>
                <w:sz w:val="20"/>
              </w:rPr>
              <w:t>≥</w:t>
            </w:r>
            <w:proofErr w:type="gramEnd"/>
            <w:r>
              <w:rPr>
                <w:rFonts w:hint="eastAsia"/>
              </w:rPr>
              <w:t>1000人（多个教学周期累加）</w:t>
            </w:r>
          </w:p>
          <w:p w14:paraId="14BB3802" w14:textId="77777777" w:rsidR="00EF6795" w:rsidRDefault="008A20C6" w:rsidP="00F94DE2">
            <w:pPr>
              <w:adjustRightInd w:val="0"/>
              <w:snapToGrid w:val="0"/>
              <w:spacing w:line="560" w:lineRule="exact"/>
              <w:ind w:firstLineChars="200" w:firstLine="440"/>
              <w:rPr>
                <w:sz w:val="22"/>
              </w:rPr>
            </w:pPr>
            <w:r>
              <w:rPr>
                <w:rFonts w:hint="eastAsia"/>
                <w:sz w:val="22"/>
              </w:rPr>
              <w:t>2、课程应用模式多样，除在线学习外，还应用于翻转教学、SPOC教学等</w:t>
            </w:r>
          </w:p>
          <w:p w14:paraId="6D606BFB" w14:textId="77777777" w:rsidR="00EF6795" w:rsidRDefault="008A20C6" w:rsidP="00F94DE2">
            <w:pPr>
              <w:adjustRightInd w:val="0"/>
              <w:snapToGrid w:val="0"/>
              <w:spacing w:line="560" w:lineRule="exact"/>
              <w:ind w:firstLineChars="200" w:firstLine="420"/>
            </w:pPr>
            <w:r>
              <w:rPr>
                <w:rFonts w:hint="eastAsia"/>
              </w:rPr>
              <w:t>3、课程共享范围广，除社会学习者外，在别的高校也获得应用</w:t>
            </w:r>
          </w:p>
        </w:tc>
      </w:tr>
    </w:tbl>
    <w:p w14:paraId="630164FC" w14:textId="77777777" w:rsidR="00EF6795" w:rsidRDefault="00EF6795" w:rsidP="00F94DE2">
      <w:pPr>
        <w:widowControl/>
        <w:spacing w:line="560" w:lineRule="exact"/>
        <w:ind w:firstLineChars="200" w:firstLine="640"/>
        <w:rPr>
          <w:rFonts w:ascii="仿宋_GB2312" w:eastAsia="仿宋_GB2312" w:hAnsi="仿宋" w:cs="宋体"/>
          <w:kern w:val="0"/>
          <w:sz w:val="32"/>
          <w:szCs w:val="32"/>
        </w:rPr>
      </w:pPr>
    </w:p>
    <w:p w14:paraId="478C09E3" w14:textId="10F34F8F" w:rsidR="00EF6795" w:rsidRPr="00775D85" w:rsidRDefault="00534487" w:rsidP="00775D85">
      <w:pPr>
        <w:pStyle w:val="1"/>
        <w:spacing w:line="560" w:lineRule="exact"/>
        <w:rPr>
          <w:rFonts w:ascii="仿宋" w:eastAsia="仿宋" w:hAnsi="仿宋"/>
          <w:bCs w:val="0"/>
          <w:kern w:val="0"/>
          <w:sz w:val="32"/>
          <w:szCs w:val="32"/>
        </w:rPr>
      </w:pPr>
      <w:bookmarkStart w:id="15" w:name="_Toc29932"/>
      <w:bookmarkStart w:id="16" w:name="_Toc7260"/>
      <w:bookmarkStart w:id="17" w:name="_Toc82530868"/>
      <w:r w:rsidRPr="00775D85">
        <w:rPr>
          <w:rFonts w:ascii="仿宋" w:eastAsia="仿宋" w:hAnsi="仿宋"/>
          <w:bCs w:val="0"/>
          <w:kern w:val="0"/>
          <w:sz w:val="32"/>
          <w:szCs w:val="32"/>
        </w:rPr>
        <w:lastRenderedPageBreak/>
        <w:t>2</w:t>
      </w:r>
      <w:r w:rsidR="008A20C6" w:rsidRPr="00775D85">
        <w:rPr>
          <w:rFonts w:ascii="仿宋" w:eastAsia="仿宋" w:hAnsi="仿宋" w:hint="eastAsia"/>
          <w:bCs w:val="0"/>
          <w:kern w:val="0"/>
          <w:sz w:val="32"/>
          <w:szCs w:val="32"/>
        </w:rPr>
        <w:t>-2线下课程</w:t>
      </w:r>
      <w:bookmarkEnd w:id="15"/>
      <w:bookmarkEnd w:id="16"/>
      <w:bookmarkEnd w:id="17"/>
    </w:p>
    <w:p w14:paraId="62642A58"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一、建设目标</w:t>
      </w:r>
    </w:p>
    <w:p w14:paraId="37B96CDA"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利用开放式课程教育平台优质课程资源及学校自建资源，通过校级网络教学平台及智慧教学工具，</w:t>
      </w:r>
      <w:r w:rsidRPr="003B02BD">
        <w:rPr>
          <w:rFonts w:ascii="仿宋" w:eastAsia="仿宋" w:hAnsi="仿宋" w:cs="宋体"/>
          <w:color w:val="000000"/>
          <w:kern w:val="0"/>
          <w:sz w:val="32"/>
          <w:szCs w:val="32"/>
        </w:rPr>
        <w:t>实施翻转课堂教学</w:t>
      </w:r>
      <w:r w:rsidRPr="003B02BD">
        <w:rPr>
          <w:rFonts w:ascii="仿宋" w:eastAsia="仿宋" w:hAnsi="仿宋" w:cs="宋体" w:hint="eastAsia"/>
          <w:color w:val="000000"/>
          <w:kern w:val="0"/>
          <w:sz w:val="32"/>
          <w:szCs w:val="32"/>
        </w:rPr>
        <w:t>，</w:t>
      </w:r>
      <w:r w:rsidRPr="003B02BD">
        <w:rPr>
          <w:rFonts w:ascii="仿宋" w:eastAsia="仿宋" w:hAnsi="仿宋" w:cs="宋体"/>
          <w:color w:val="000000"/>
          <w:kern w:val="0"/>
          <w:sz w:val="32"/>
          <w:szCs w:val="32"/>
        </w:rPr>
        <w:t>促进教育教学观念转变，引领教学内容和教学方法改革，推动高等学校优质课程教学资源通过现代信息技术手段共建共享，提高人才培养质量，服务学习型社会建设。</w:t>
      </w:r>
    </w:p>
    <w:p w14:paraId="5F91BCD6"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二、 建设要求</w:t>
      </w:r>
    </w:p>
    <w:p w14:paraId="75064F2E"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1.资源：鼓励教师利用国家级、省级精品资源共享课程资源，鼓励高校和企业共同开发建设体现科技进步、社会生产与职业需求的微视频。依托网络平台，利用视频资源开展翻转课堂。</w:t>
      </w:r>
    </w:p>
    <w:p w14:paraId="0E189811"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2.平台数据：线上学习数据，包括学生利用网络教学平台学习各种课程相关资源数据。线下互动数据，利用智慧教学工具，记录课堂教学过程中互动教学数据，包括签到、讨论等。</w:t>
      </w:r>
    </w:p>
    <w:p w14:paraId="608E7D7F"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 xml:space="preserve">申报课程可在多个平台开课，多个平台的有关数据可按平台分别提供“课程数据信息表”。 </w:t>
      </w:r>
    </w:p>
    <w:p w14:paraId="55714940"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3.团队建设：团队应包括主讲、在线教学人员，既确保课程学术性又考虑技术性，充分做好网络教学设计与在线教学过程的互动交流。</w:t>
      </w:r>
    </w:p>
    <w:p w14:paraId="76140D77"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三、申报范围</w:t>
      </w:r>
    </w:p>
    <w:p w14:paraId="7A5579AD"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1.申报课程必须是普通高等学校本科课程或高等学历继续教育课程。本科院校申报的课程原则上要求是公共基础</w:t>
      </w:r>
      <w:r w:rsidRPr="003B02BD">
        <w:rPr>
          <w:rFonts w:ascii="仿宋" w:eastAsia="仿宋" w:hAnsi="仿宋" w:cs="宋体" w:hint="eastAsia"/>
          <w:color w:val="000000"/>
          <w:kern w:val="0"/>
          <w:sz w:val="32"/>
          <w:szCs w:val="32"/>
        </w:rPr>
        <w:lastRenderedPageBreak/>
        <w:t>课、专业基础课或专业核心课，在高等学校已连续开设3个教学周期以上；课程负责人为本校专职教师，具有博士学位或副教授（含）以上职称。高等学历继续教育课程负责人应为本校专任教师。</w:t>
      </w:r>
    </w:p>
    <w:p w14:paraId="3C29CDF8"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2.依托网络教学平台，提供教学资源，包含课程简介、教师队伍、教学大纲、授课教案、作业习题、资料库等。</w:t>
      </w:r>
    </w:p>
    <w:p w14:paraId="2ACF8121"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3.课程申报负责人要承诺申报材料的真实性，引用的课程资源要注明来源，上网内容不侵犯他人的知识产权。</w:t>
      </w:r>
    </w:p>
    <w:p w14:paraId="7599A740"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4.课程申报高校要为申报课程提供建设经费，申报课程被评为省级精品课程后，要保证课程网站畅通，并不断更新上网内容。</w:t>
      </w:r>
    </w:p>
    <w:p w14:paraId="22B24168"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5.学校制定精品线下开放课程工作量计算办法，明确对课程建设团队的教学工作量的认定。对没有配套政策支持的学校不予立项，申报时需要提供学校配套政策的相关文件。</w:t>
      </w:r>
    </w:p>
    <w:p w14:paraId="2B83EFB3"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四、精品线下开放课程验收</w:t>
      </w:r>
    </w:p>
    <w:p w14:paraId="3D492EEB" w14:textId="05625310" w:rsidR="00EF6795" w:rsidRPr="00F94DE2" w:rsidRDefault="008A20C6" w:rsidP="00F94DE2">
      <w:pPr>
        <w:widowControl/>
        <w:spacing w:line="560" w:lineRule="exact"/>
        <w:ind w:firstLineChars="200" w:firstLine="560"/>
        <w:jc w:val="center"/>
        <w:rPr>
          <w:rFonts w:ascii="仿宋_GB2312" w:eastAsia="仿宋_GB2312" w:hAnsi="宋体"/>
          <w:sz w:val="32"/>
          <w:szCs w:val="32"/>
        </w:rPr>
      </w:pPr>
      <w:r>
        <w:rPr>
          <w:rFonts w:ascii="仿宋_GB2312" w:eastAsia="仿宋_GB2312" w:hAnsi="宋体" w:cs="宋体" w:hint="eastAsia"/>
          <w:color w:val="000000"/>
          <w:kern w:val="0"/>
          <w:sz w:val="28"/>
          <w:szCs w:val="28"/>
        </w:rPr>
        <w:t>精品线下开放课程</w:t>
      </w:r>
      <w:r>
        <w:rPr>
          <w:rFonts w:ascii="仿宋_GB2312" w:eastAsia="仿宋_GB2312" w:hAnsi="宋体" w:cs="宋体" w:hint="eastAsia"/>
          <w:kern w:val="0"/>
          <w:sz w:val="28"/>
          <w:szCs w:val="28"/>
        </w:rPr>
        <w:t>结题验收标准</w:t>
      </w:r>
    </w:p>
    <w:tbl>
      <w:tblPr>
        <w:tblW w:w="784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8"/>
        <w:gridCol w:w="1738"/>
        <w:gridCol w:w="4421"/>
      </w:tblGrid>
      <w:tr w:rsidR="00EF6795" w14:paraId="6697085A" w14:textId="77777777">
        <w:tc>
          <w:tcPr>
            <w:tcW w:w="1688" w:type="dxa"/>
          </w:tcPr>
          <w:p w14:paraId="3B99C483" w14:textId="77777777" w:rsidR="00EF6795" w:rsidRDefault="008A20C6" w:rsidP="00F94DE2">
            <w:pPr>
              <w:adjustRightInd w:val="0"/>
              <w:snapToGrid w:val="0"/>
              <w:spacing w:line="560" w:lineRule="exact"/>
              <w:ind w:firstLineChars="200" w:firstLine="480"/>
              <w:jc w:val="center"/>
              <w:rPr>
                <w:b/>
                <w:sz w:val="24"/>
              </w:rPr>
            </w:pPr>
            <w:r>
              <w:rPr>
                <w:rFonts w:hint="eastAsia"/>
                <w:b/>
                <w:sz w:val="24"/>
              </w:rPr>
              <w:t>一级指标</w:t>
            </w:r>
          </w:p>
        </w:tc>
        <w:tc>
          <w:tcPr>
            <w:tcW w:w="1738" w:type="dxa"/>
          </w:tcPr>
          <w:p w14:paraId="1514B8F3" w14:textId="77777777" w:rsidR="00EF6795" w:rsidRDefault="008A20C6" w:rsidP="00F94DE2">
            <w:pPr>
              <w:adjustRightInd w:val="0"/>
              <w:snapToGrid w:val="0"/>
              <w:spacing w:line="560" w:lineRule="exact"/>
              <w:ind w:firstLineChars="200" w:firstLine="480"/>
              <w:jc w:val="center"/>
              <w:rPr>
                <w:b/>
                <w:sz w:val="24"/>
              </w:rPr>
            </w:pPr>
            <w:r>
              <w:rPr>
                <w:rFonts w:hint="eastAsia"/>
                <w:b/>
                <w:sz w:val="24"/>
              </w:rPr>
              <w:t>二级指标</w:t>
            </w:r>
          </w:p>
        </w:tc>
        <w:tc>
          <w:tcPr>
            <w:tcW w:w="4421" w:type="dxa"/>
          </w:tcPr>
          <w:p w14:paraId="5707F035" w14:textId="77777777" w:rsidR="00EF6795" w:rsidRDefault="008A20C6" w:rsidP="00F94DE2">
            <w:pPr>
              <w:adjustRightInd w:val="0"/>
              <w:snapToGrid w:val="0"/>
              <w:spacing w:line="560" w:lineRule="exact"/>
              <w:ind w:firstLineChars="200" w:firstLine="480"/>
              <w:jc w:val="center"/>
              <w:rPr>
                <w:b/>
                <w:sz w:val="24"/>
              </w:rPr>
            </w:pPr>
            <w:r>
              <w:rPr>
                <w:rFonts w:hint="eastAsia"/>
                <w:b/>
                <w:sz w:val="24"/>
              </w:rPr>
              <w:t>评价标准</w:t>
            </w:r>
          </w:p>
        </w:tc>
      </w:tr>
      <w:tr w:rsidR="00EF6795" w14:paraId="64D2DD9A" w14:textId="77777777">
        <w:tc>
          <w:tcPr>
            <w:tcW w:w="1688" w:type="dxa"/>
            <w:vMerge w:val="restart"/>
          </w:tcPr>
          <w:p w14:paraId="4B286280" w14:textId="77777777" w:rsidR="00EF6795" w:rsidRDefault="008A20C6" w:rsidP="00F94DE2">
            <w:pPr>
              <w:adjustRightInd w:val="0"/>
              <w:snapToGrid w:val="0"/>
              <w:spacing w:line="560" w:lineRule="exact"/>
              <w:ind w:firstLineChars="200" w:firstLine="480"/>
              <w:jc w:val="center"/>
              <w:rPr>
                <w:b/>
                <w:sz w:val="24"/>
              </w:rPr>
            </w:pPr>
            <w:r>
              <w:rPr>
                <w:rFonts w:hint="eastAsia"/>
                <w:b/>
                <w:sz w:val="24"/>
              </w:rPr>
              <w:t>课程建设</w:t>
            </w:r>
          </w:p>
        </w:tc>
        <w:tc>
          <w:tcPr>
            <w:tcW w:w="1738" w:type="dxa"/>
          </w:tcPr>
          <w:p w14:paraId="6757A15D" w14:textId="77777777" w:rsidR="00EF6795" w:rsidRDefault="008A20C6" w:rsidP="00F94DE2">
            <w:pPr>
              <w:adjustRightInd w:val="0"/>
              <w:snapToGrid w:val="0"/>
              <w:spacing w:line="560" w:lineRule="exact"/>
              <w:jc w:val="center"/>
              <w:rPr>
                <w:b/>
                <w:sz w:val="24"/>
              </w:rPr>
            </w:pPr>
            <w:r>
              <w:rPr>
                <w:rFonts w:hint="eastAsia"/>
                <w:b/>
                <w:sz w:val="24"/>
              </w:rPr>
              <w:t>非视频资源</w:t>
            </w:r>
          </w:p>
        </w:tc>
        <w:tc>
          <w:tcPr>
            <w:tcW w:w="4421" w:type="dxa"/>
          </w:tcPr>
          <w:p w14:paraId="27D656F6" w14:textId="77777777" w:rsidR="00EF6795" w:rsidRDefault="008A20C6" w:rsidP="00F94DE2">
            <w:pPr>
              <w:adjustRightInd w:val="0"/>
              <w:snapToGrid w:val="0"/>
              <w:spacing w:line="560" w:lineRule="exact"/>
              <w:ind w:firstLineChars="200" w:firstLine="420"/>
              <w:jc w:val="center"/>
            </w:pPr>
            <w:r>
              <w:rPr>
                <w:rFonts w:hint="eastAsia"/>
              </w:rPr>
              <w:t>网络平台包含完整教学资料，课程介绍，课程公告，教学大纲，模块描述，课件，参考资料，讨论，测试，作业、考试等。课程拓展资源，每学分不低于3个。</w:t>
            </w:r>
          </w:p>
        </w:tc>
      </w:tr>
      <w:tr w:rsidR="00EF6795" w14:paraId="626DD0BB" w14:textId="77777777">
        <w:tc>
          <w:tcPr>
            <w:tcW w:w="1688" w:type="dxa"/>
            <w:vMerge/>
          </w:tcPr>
          <w:p w14:paraId="088C4CAB" w14:textId="77777777" w:rsidR="00EF6795" w:rsidRDefault="00EF6795" w:rsidP="00F94DE2">
            <w:pPr>
              <w:adjustRightInd w:val="0"/>
              <w:snapToGrid w:val="0"/>
              <w:spacing w:line="560" w:lineRule="exact"/>
              <w:ind w:firstLineChars="200" w:firstLine="420"/>
              <w:jc w:val="center"/>
            </w:pPr>
          </w:p>
        </w:tc>
        <w:tc>
          <w:tcPr>
            <w:tcW w:w="1738" w:type="dxa"/>
          </w:tcPr>
          <w:p w14:paraId="0965E8EF" w14:textId="77777777" w:rsidR="00EF6795" w:rsidRDefault="008A20C6" w:rsidP="00F94DE2">
            <w:pPr>
              <w:adjustRightInd w:val="0"/>
              <w:snapToGrid w:val="0"/>
              <w:spacing w:line="560" w:lineRule="exact"/>
              <w:jc w:val="center"/>
            </w:pPr>
            <w:r>
              <w:rPr>
                <w:rFonts w:hint="eastAsia"/>
                <w:b/>
                <w:sz w:val="24"/>
              </w:rPr>
              <w:t>视频资源</w:t>
            </w:r>
          </w:p>
        </w:tc>
        <w:tc>
          <w:tcPr>
            <w:tcW w:w="4421" w:type="dxa"/>
          </w:tcPr>
          <w:p w14:paraId="25A5BDC4" w14:textId="77777777" w:rsidR="00EF6795" w:rsidRDefault="008A20C6" w:rsidP="00F94DE2">
            <w:pPr>
              <w:adjustRightInd w:val="0"/>
              <w:snapToGrid w:val="0"/>
              <w:spacing w:line="560" w:lineRule="exact"/>
              <w:ind w:firstLineChars="200" w:firstLine="420"/>
              <w:jc w:val="center"/>
            </w:pPr>
            <w:r>
              <w:rPr>
                <w:rFonts w:hint="eastAsia"/>
              </w:rPr>
              <w:t>利用国家级、省级精品课程或自建网络资源，利用网络教学平台，每学分需提供不低于40分钟的视频学习量，供学生自主学习，能通</w:t>
            </w:r>
            <w:r>
              <w:rPr>
                <w:rFonts w:hint="eastAsia"/>
              </w:rPr>
              <w:lastRenderedPageBreak/>
              <w:t>过网络平台检测每位学生学习量及学习效果，并在课堂教学中对学生自主学习部分进行检测。</w:t>
            </w:r>
          </w:p>
        </w:tc>
      </w:tr>
      <w:tr w:rsidR="00EF6795" w14:paraId="05B9F072" w14:textId="77777777">
        <w:tc>
          <w:tcPr>
            <w:tcW w:w="1688" w:type="dxa"/>
            <w:vMerge w:val="restart"/>
          </w:tcPr>
          <w:p w14:paraId="29ED8F8B" w14:textId="77777777" w:rsidR="00EF6795" w:rsidRDefault="008A20C6" w:rsidP="00F94DE2">
            <w:pPr>
              <w:adjustRightInd w:val="0"/>
              <w:snapToGrid w:val="0"/>
              <w:spacing w:line="560" w:lineRule="exact"/>
              <w:ind w:firstLineChars="200" w:firstLine="480"/>
              <w:rPr>
                <w:b/>
                <w:sz w:val="24"/>
              </w:rPr>
            </w:pPr>
            <w:r>
              <w:rPr>
                <w:rFonts w:hint="eastAsia"/>
                <w:b/>
                <w:sz w:val="24"/>
              </w:rPr>
              <w:lastRenderedPageBreak/>
              <w:t>课程应用</w:t>
            </w:r>
          </w:p>
        </w:tc>
        <w:tc>
          <w:tcPr>
            <w:tcW w:w="1738" w:type="dxa"/>
          </w:tcPr>
          <w:p w14:paraId="19A899C5" w14:textId="77777777" w:rsidR="00EF6795" w:rsidRDefault="008A20C6" w:rsidP="00F94DE2">
            <w:pPr>
              <w:adjustRightInd w:val="0"/>
              <w:snapToGrid w:val="0"/>
              <w:spacing w:line="560" w:lineRule="exact"/>
              <w:rPr>
                <w:b/>
                <w:sz w:val="24"/>
              </w:rPr>
            </w:pPr>
            <w:r>
              <w:rPr>
                <w:rFonts w:hint="eastAsia"/>
                <w:b/>
                <w:sz w:val="24"/>
              </w:rPr>
              <w:t>运行平台及周期</w:t>
            </w:r>
          </w:p>
        </w:tc>
        <w:tc>
          <w:tcPr>
            <w:tcW w:w="4421" w:type="dxa"/>
          </w:tcPr>
          <w:p w14:paraId="741FDEF9" w14:textId="77777777" w:rsidR="00EF6795" w:rsidRDefault="008A20C6" w:rsidP="00F94DE2">
            <w:pPr>
              <w:adjustRightInd w:val="0"/>
              <w:snapToGrid w:val="0"/>
              <w:spacing w:line="560" w:lineRule="exact"/>
              <w:ind w:firstLineChars="200" w:firstLine="420"/>
            </w:pPr>
            <w:r>
              <w:rPr>
                <w:rFonts w:hint="eastAsia"/>
              </w:rPr>
              <w:t>至少在校内网络平台运行1学期，并向学校提出申请，请专家现场考核鉴定。</w:t>
            </w:r>
          </w:p>
        </w:tc>
      </w:tr>
      <w:tr w:rsidR="00EF6795" w14:paraId="7ADEDA0A" w14:textId="77777777">
        <w:tc>
          <w:tcPr>
            <w:tcW w:w="1688" w:type="dxa"/>
            <w:vMerge/>
          </w:tcPr>
          <w:p w14:paraId="4949EDCD" w14:textId="77777777" w:rsidR="00EF6795" w:rsidRDefault="00EF6795" w:rsidP="00F94DE2">
            <w:pPr>
              <w:adjustRightInd w:val="0"/>
              <w:snapToGrid w:val="0"/>
              <w:spacing w:line="560" w:lineRule="exact"/>
              <w:ind w:firstLineChars="200" w:firstLine="480"/>
              <w:rPr>
                <w:b/>
                <w:sz w:val="24"/>
              </w:rPr>
            </w:pPr>
          </w:p>
        </w:tc>
        <w:tc>
          <w:tcPr>
            <w:tcW w:w="1738" w:type="dxa"/>
            <w:vMerge w:val="restart"/>
          </w:tcPr>
          <w:p w14:paraId="3434A7A4" w14:textId="77777777" w:rsidR="00EF6795" w:rsidRDefault="008A20C6" w:rsidP="00F94DE2">
            <w:pPr>
              <w:adjustRightInd w:val="0"/>
              <w:snapToGrid w:val="0"/>
              <w:spacing w:line="560" w:lineRule="exact"/>
              <w:rPr>
                <w:b/>
                <w:sz w:val="24"/>
              </w:rPr>
            </w:pPr>
            <w:r>
              <w:rPr>
                <w:rFonts w:hint="eastAsia"/>
                <w:b/>
                <w:sz w:val="24"/>
              </w:rPr>
              <w:t>教学时间安排</w:t>
            </w:r>
          </w:p>
        </w:tc>
        <w:tc>
          <w:tcPr>
            <w:tcW w:w="4421" w:type="dxa"/>
          </w:tcPr>
          <w:p w14:paraId="63101412" w14:textId="77777777" w:rsidR="00EF6795" w:rsidRDefault="008A20C6" w:rsidP="00F94DE2">
            <w:pPr>
              <w:adjustRightInd w:val="0"/>
              <w:snapToGrid w:val="0"/>
              <w:spacing w:line="560" w:lineRule="exact"/>
              <w:ind w:firstLineChars="200" w:firstLine="420"/>
            </w:pPr>
            <w:r>
              <w:rPr>
                <w:rFonts w:hint="eastAsia"/>
              </w:rPr>
              <w:t>每学分对应的教学时间与学生自主学习时间的比例小于1:1，</w:t>
            </w:r>
          </w:p>
        </w:tc>
      </w:tr>
      <w:tr w:rsidR="00EF6795" w14:paraId="30066562" w14:textId="77777777">
        <w:tc>
          <w:tcPr>
            <w:tcW w:w="1688" w:type="dxa"/>
            <w:vMerge/>
          </w:tcPr>
          <w:p w14:paraId="525FBA3A" w14:textId="77777777" w:rsidR="00EF6795" w:rsidRDefault="00EF6795" w:rsidP="00F94DE2">
            <w:pPr>
              <w:adjustRightInd w:val="0"/>
              <w:snapToGrid w:val="0"/>
              <w:spacing w:line="560" w:lineRule="exact"/>
              <w:ind w:firstLineChars="200" w:firstLine="480"/>
              <w:rPr>
                <w:b/>
                <w:sz w:val="24"/>
              </w:rPr>
            </w:pPr>
          </w:p>
        </w:tc>
        <w:tc>
          <w:tcPr>
            <w:tcW w:w="1738" w:type="dxa"/>
            <w:vMerge/>
          </w:tcPr>
          <w:p w14:paraId="3D782201" w14:textId="77777777" w:rsidR="00EF6795" w:rsidRDefault="00EF6795" w:rsidP="00F94DE2">
            <w:pPr>
              <w:adjustRightInd w:val="0"/>
              <w:snapToGrid w:val="0"/>
              <w:spacing w:line="560" w:lineRule="exact"/>
              <w:ind w:firstLineChars="200" w:firstLine="480"/>
              <w:rPr>
                <w:b/>
                <w:sz w:val="24"/>
              </w:rPr>
            </w:pPr>
          </w:p>
        </w:tc>
        <w:tc>
          <w:tcPr>
            <w:tcW w:w="4421" w:type="dxa"/>
          </w:tcPr>
          <w:p w14:paraId="44BD5F86" w14:textId="77777777" w:rsidR="00EF6795" w:rsidRDefault="008A20C6" w:rsidP="00F94DE2">
            <w:pPr>
              <w:adjustRightInd w:val="0"/>
              <w:snapToGrid w:val="0"/>
              <w:spacing w:line="560" w:lineRule="exact"/>
              <w:ind w:firstLineChars="200" w:firstLine="420"/>
            </w:pPr>
            <w:r>
              <w:rPr>
                <w:rFonts w:hint="eastAsia"/>
              </w:rPr>
              <w:t>不减少大纲知识展示量的基础上，增强课堂中与学生的交互性，在技术支持协作下，通过多种方式，每节课不低于10分钟的互动时间，提高学生对知识的理解程度。</w:t>
            </w:r>
          </w:p>
        </w:tc>
      </w:tr>
      <w:tr w:rsidR="00EF6795" w14:paraId="2D182E81" w14:textId="77777777">
        <w:tc>
          <w:tcPr>
            <w:tcW w:w="1688" w:type="dxa"/>
            <w:vMerge/>
          </w:tcPr>
          <w:p w14:paraId="006C21F1" w14:textId="77777777" w:rsidR="00EF6795" w:rsidRDefault="00EF6795" w:rsidP="00F94DE2">
            <w:pPr>
              <w:adjustRightInd w:val="0"/>
              <w:snapToGrid w:val="0"/>
              <w:spacing w:line="560" w:lineRule="exact"/>
              <w:ind w:firstLineChars="200" w:firstLine="480"/>
              <w:rPr>
                <w:b/>
                <w:sz w:val="24"/>
              </w:rPr>
            </w:pPr>
          </w:p>
        </w:tc>
        <w:tc>
          <w:tcPr>
            <w:tcW w:w="1738" w:type="dxa"/>
          </w:tcPr>
          <w:p w14:paraId="4F5EDD03" w14:textId="77777777" w:rsidR="00EF6795" w:rsidRDefault="008A20C6" w:rsidP="00F94DE2">
            <w:pPr>
              <w:adjustRightInd w:val="0"/>
              <w:snapToGrid w:val="0"/>
              <w:spacing w:line="560" w:lineRule="exact"/>
              <w:rPr>
                <w:b/>
                <w:sz w:val="24"/>
              </w:rPr>
            </w:pPr>
            <w:r>
              <w:rPr>
                <w:rFonts w:hint="eastAsia"/>
                <w:b/>
                <w:sz w:val="24"/>
              </w:rPr>
              <w:t>教学活动与学习指导</w:t>
            </w:r>
          </w:p>
        </w:tc>
        <w:tc>
          <w:tcPr>
            <w:tcW w:w="4421" w:type="dxa"/>
          </w:tcPr>
          <w:p w14:paraId="05519A5B" w14:textId="77777777" w:rsidR="00EF6795" w:rsidRDefault="008A20C6" w:rsidP="00F94DE2">
            <w:pPr>
              <w:adjustRightInd w:val="0"/>
              <w:snapToGrid w:val="0"/>
              <w:spacing w:line="560" w:lineRule="exact"/>
              <w:ind w:firstLineChars="200" w:firstLine="420"/>
            </w:pPr>
            <w:r>
              <w:rPr>
                <w:rFonts w:hint="eastAsia"/>
              </w:rPr>
              <w:t>线上线下指导相结合，依托网络平台，完成线上指导；充分发挥学生自主学习，与自我解决的能力，线上鼓励学生之间互相解决问题，线下指导，每学分不低于1学时。</w:t>
            </w:r>
          </w:p>
          <w:p w14:paraId="269B40F8" w14:textId="77777777" w:rsidR="00EF6795" w:rsidRDefault="008A20C6" w:rsidP="00F94DE2">
            <w:pPr>
              <w:adjustRightInd w:val="0"/>
              <w:snapToGrid w:val="0"/>
              <w:spacing w:line="560" w:lineRule="exact"/>
              <w:ind w:firstLineChars="200" w:firstLine="420"/>
            </w:pPr>
            <w:r>
              <w:rPr>
                <w:rFonts w:hint="eastAsia"/>
              </w:rPr>
              <w:t>互动与讨论：教师</w:t>
            </w:r>
            <w:proofErr w:type="gramStart"/>
            <w:r>
              <w:rPr>
                <w:rFonts w:hint="eastAsia"/>
              </w:rPr>
              <w:t>发帖数</w:t>
            </w:r>
            <w:proofErr w:type="gramEnd"/>
            <w:r>
              <w:rPr>
                <w:rFonts w:ascii="宋体" w:hAnsi="宋体" w:hint="eastAsia"/>
              </w:rPr>
              <w:t>≥</w:t>
            </w:r>
            <w:r>
              <w:rPr>
                <w:rFonts w:hint="eastAsia"/>
              </w:rPr>
              <w:t>20次，发帖总数</w:t>
            </w:r>
            <w:r>
              <w:rPr>
                <w:rFonts w:ascii="宋体" w:hAnsi="宋体" w:hint="eastAsia"/>
              </w:rPr>
              <w:t>≥</w:t>
            </w:r>
            <w:r>
              <w:rPr>
                <w:rFonts w:hint="eastAsia"/>
              </w:rPr>
              <w:t>100次，学生参与率</w:t>
            </w:r>
            <w:r>
              <w:rPr>
                <w:rFonts w:ascii="宋体" w:hAnsi="宋体" w:hint="eastAsia"/>
              </w:rPr>
              <w:t>≥</w:t>
            </w:r>
            <w:r>
              <w:rPr>
                <w:rFonts w:hint="eastAsia"/>
              </w:rPr>
              <w:t>98%。</w:t>
            </w:r>
          </w:p>
        </w:tc>
      </w:tr>
    </w:tbl>
    <w:p w14:paraId="13BCDE7C" w14:textId="77777777" w:rsidR="00EF6795" w:rsidRDefault="00EF6795" w:rsidP="00F94DE2">
      <w:pPr>
        <w:widowControl/>
        <w:spacing w:line="560" w:lineRule="exact"/>
        <w:ind w:firstLineChars="200" w:firstLine="560"/>
        <w:rPr>
          <w:rFonts w:ascii="仿宋_GB2312" w:eastAsia="仿宋_GB2312" w:hAnsi="宋体" w:cs="宋体"/>
          <w:color w:val="000000"/>
          <w:kern w:val="0"/>
          <w:sz w:val="28"/>
          <w:szCs w:val="28"/>
        </w:rPr>
      </w:pPr>
    </w:p>
    <w:p w14:paraId="633C317D" w14:textId="6AFB71CA" w:rsidR="009B3F30" w:rsidRPr="00775D85" w:rsidRDefault="00534487" w:rsidP="00775D85">
      <w:pPr>
        <w:pStyle w:val="1"/>
        <w:spacing w:line="560" w:lineRule="exact"/>
        <w:rPr>
          <w:rFonts w:ascii="仿宋" w:eastAsia="仿宋" w:hAnsi="仿宋"/>
          <w:bCs w:val="0"/>
          <w:kern w:val="0"/>
          <w:sz w:val="32"/>
          <w:szCs w:val="32"/>
        </w:rPr>
      </w:pPr>
      <w:bookmarkStart w:id="18" w:name="_Toc82530869"/>
      <w:bookmarkStart w:id="19" w:name="_Toc22257"/>
      <w:bookmarkStart w:id="20" w:name="_Toc24240"/>
      <w:r w:rsidRPr="00775D85">
        <w:rPr>
          <w:rFonts w:ascii="仿宋" w:eastAsia="仿宋" w:hAnsi="仿宋"/>
          <w:bCs w:val="0"/>
          <w:kern w:val="0"/>
          <w:sz w:val="32"/>
          <w:szCs w:val="32"/>
        </w:rPr>
        <w:t>2</w:t>
      </w:r>
      <w:r w:rsidR="009B3F30" w:rsidRPr="00775D85">
        <w:rPr>
          <w:rFonts w:ascii="仿宋" w:eastAsia="仿宋" w:hAnsi="仿宋" w:hint="eastAsia"/>
          <w:bCs w:val="0"/>
          <w:kern w:val="0"/>
          <w:sz w:val="32"/>
          <w:szCs w:val="32"/>
        </w:rPr>
        <w:t>-</w:t>
      </w:r>
      <w:r w:rsidR="009B3F30" w:rsidRPr="00775D85">
        <w:rPr>
          <w:rFonts w:ascii="仿宋" w:eastAsia="仿宋" w:hAnsi="仿宋"/>
          <w:bCs w:val="0"/>
          <w:kern w:val="0"/>
          <w:sz w:val="32"/>
          <w:szCs w:val="32"/>
        </w:rPr>
        <w:t>3</w:t>
      </w:r>
      <w:r w:rsidR="009B3F30" w:rsidRPr="00775D85">
        <w:rPr>
          <w:rFonts w:ascii="仿宋" w:eastAsia="仿宋" w:hAnsi="仿宋" w:hint="eastAsia"/>
          <w:bCs w:val="0"/>
          <w:kern w:val="0"/>
          <w:sz w:val="32"/>
          <w:szCs w:val="32"/>
        </w:rPr>
        <w:t xml:space="preserve"> 线上线下混合式课程</w:t>
      </w:r>
      <w:bookmarkEnd w:id="18"/>
    </w:p>
    <w:p w14:paraId="17437F53" w14:textId="77777777" w:rsidR="009B3F30" w:rsidRPr="003B02BD" w:rsidRDefault="009B3F30" w:rsidP="00F94DE2">
      <w:pPr>
        <w:widowControl/>
        <w:adjustRightInd w:val="0"/>
        <w:snapToGrid w:val="0"/>
        <w:spacing w:line="560" w:lineRule="exact"/>
        <w:ind w:firstLineChars="200" w:firstLine="643"/>
        <w:rPr>
          <w:rFonts w:ascii="仿宋" w:eastAsia="仿宋" w:hAnsi="仿宋" w:cs="宋体"/>
          <w:b/>
          <w:color w:val="000000"/>
          <w:kern w:val="0"/>
          <w:sz w:val="32"/>
          <w:szCs w:val="32"/>
        </w:rPr>
      </w:pPr>
      <w:r w:rsidRPr="003B02BD">
        <w:rPr>
          <w:rFonts w:ascii="仿宋" w:eastAsia="仿宋" w:hAnsi="仿宋" w:cs="宋体" w:hint="eastAsia"/>
          <w:b/>
          <w:color w:val="000000"/>
          <w:kern w:val="0"/>
          <w:sz w:val="32"/>
          <w:szCs w:val="32"/>
        </w:rPr>
        <w:t>一、建设目标</w:t>
      </w:r>
    </w:p>
    <w:p w14:paraId="137850BF" w14:textId="77777777" w:rsidR="009B3F30" w:rsidRPr="003B02BD" w:rsidRDefault="009B3F30"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1.线上线下混合式课程。主要指基于慕课、专属在线课程（SPOC）或其他在线课程，运用适当的数字化教学工具，结合本校实际对校内课程进行改造，安排20%—50%的教学时</w:t>
      </w:r>
      <w:r w:rsidRPr="003B02BD">
        <w:rPr>
          <w:rFonts w:ascii="仿宋" w:eastAsia="仿宋" w:hAnsi="仿宋" w:cs="方正仿宋_GBK" w:hint="eastAsia"/>
          <w:color w:val="000000"/>
          <w:kern w:val="0"/>
          <w:sz w:val="32"/>
          <w:szCs w:val="32"/>
        </w:rPr>
        <w:lastRenderedPageBreak/>
        <w:t>间实施学生线上自主学习，与线下面授有机结合开展翻转课堂、混合式教学，打造在线课程与本校课堂教学相融合的混合式“金课”。尤其鼓励、倡导基于国家精品在线开放课程应用的线上线下混合式优质课程申报。</w:t>
      </w:r>
    </w:p>
    <w:p w14:paraId="09BE6EB4" w14:textId="77777777" w:rsidR="009B3F30" w:rsidRPr="003B02BD" w:rsidRDefault="009B3F30" w:rsidP="00F94DE2">
      <w:pPr>
        <w:widowControl/>
        <w:adjustRightInd w:val="0"/>
        <w:snapToGrid w:val="0"/>
        <w:spacing w:line="560" w:lineRule="exact"/>
        <w:ind w:firstLineChars="200" w:firstLine="643"/>
        <w:rPr>
          <w:rFonts w:ascii="仿宋" w:eastAsia="仿宋" w:hAnsi="仿宋" w:cs="宋体"/>
          <w:b/>
          <w:color w:val="000000"/>
          <w:kern w:val="0"/>
          <w:sz w:val="32"/>
          <w:szCs w:val="32"/>
        </w:rPr>
      </w:pPr>
      <w:r w:rsidRPr="003B02BD">
        <w:rPr>
          <w:rFonts w:ascii="仿宋" w:eastAsia="仿宋" w:hAnsi="仿宋" w:cs="宋体" w:hint="eastAsia"/>
          <w:b/>
          <w:color w:val="000000"/>
          <w:kern w:val="0"/>
          <w:sz w:val="32"/>
          <w:szCs w:val="32"/>
        </w:rPr>
        <w:t>二、建设要求</w:t>
      </w:r>
    </w:p>
    <w:p w14:paraId="69A9B585" w14:textId="77777777" w:rsidR="009B3F30" w:rsidRPr="003B02BD" w:rsidRDefault="009B3F30"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符合相关类型课程基本形态和特殊要求的同时，在以下多方面具备实质性创新，有较大的借鉴和推广价值。</w:t>
      </w:r>
    </w:p>
    <w:p w14:paraId="2EA5B01F" w14:textId="77777777" w:rsidR="009B3F30" w:rsidRPr="003B02BD" w:rsidRDefault="009B3F30"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1.教学理念先进。坚持立德树人，体现以学生发展为中心，致力于开启学生内在潜力和学习动力，注重学生德智体美劳全面发展。</w:t>
      </w:r>
    </w:p>
    <w:p w14:paraId="256251F5" w14:textId="77777777" w:rsidR="009B3F30" w:rsidRPr="003B02BD" w:rsidRDefault="009B3F30"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2.课程教学团队教学成果显著。课程团队教学改革意识强烈、理念先进，人员结构及任务分工合理。主讲教师具备良好的师德师风，具有丰富的教学经验、较高学术造诣，积极投身教学改革，教学能力强，能够运用新技术提高教学效率、提升教学质量。</w:t>
      </w:r>
    </w:p>
    <w:p w14:paraId="47EEDC6D" w14:textId="77777777" w:rsidR="009B3F30" w:rsidRPr="003B02BD" w:rsidRDefault="009B3F30"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3.课程目标有效支撑培养目标达成。课程目标符合学校办学定位和人才培养目标，注重知识、能力、素质培养。</w:t>
      </w:r>
    </w:p>
    <w:p w14:paraId="318B12D2" w14:textId="77777777" w:rsidR="009B3F30" w:rsidRPr="003B02BD" w:rsidRDefault="009B3F30"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4.课程教学设计科学合理。围绕目标达成、教学内容、组织实施和多元评价需求进行整体规划，教学策略、教学方法、教学过程、教学评价等设计合理。</w:t>
      </w:r>
    </w:p>
    <w:p w14:paraId="3F5DD83B" w14:textId="77777777" w:rsidR="009B3F30" w:rsidRPr="003B02BD" w:rsidRDefault="009B3F30"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5.课程内容与时俱进。课程内容结构符合学生成长规律，依据学科前沿动态与社会发展需求动态更新知识体系，契合课程目标，教材选用符合教育部和学校教材选用规定，教学资源丰富多样，体现思想性、科学性与时代性。</w:t>
      </w:r>
    </w:p>
    <w:p w14:paraId="0E3D3663" w14:textId="77777777" w:rsidR="009B3F30" w:rsidRPr="003B02BD" w:rsidRDefault="009B3F30"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lastRenderedPageBreak/>
        <w:t>6.教学组织与实施突出学生中心地位。根据学生认知规律和接受特点，创新教与学模式，因材施教，促进师生之间、学生之间的交流互动、资源共享、知识生成，教学反馈及时，教学效果显著。</w:t>
      </w:r>
    </w:p>
    <w:p w14:paraId="5D5C3D78" w14:textId="77777777" w:rsidR="009B3F30" w:rsidRPr="003B02BD" w:rsidRDefault="009B3F30"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7.课程管理与评价科学且可测量。教师备课要求明确，学生学习管理严格。针对教学目标、教学内容、教学组织等采用多元化考核评价，过程可回溯，诊断改进积极有效。教学过程材料完整，可借鉴可监督。</w:t>
      </w:r>
    </w:p>
    <w:p w14:paraId="36AF05B4" w14:textId="77777777" w:rsidR="009B3F30" w:rsidRPr="003B02BD" w:rsidRDefault="009B3F30" w:rsidP="00F94DE2">
      <w:pPr>
        <w:widowControl/>
        <w:adjustRightInd w:val="0"/>
        <w:snapToGrid w:val="0"/>
        <w:spacing w:line="560" w:lineRule="exact"/>
        <w:ind w:firstLineChars="200" w:firstLine="643"/>
        <w:rPr>
          <w:rFonts w:ascii="仿宋" w:eastAsia="仿宋" w:hAnsi="仿宋" w:cs="宋体"/>
          <w:b/>
          <w:color w:val="000000"/>
          <w:kern w:val="0"/>
          <w:sz w:val="32"/>
          <w:szCs w:val="32"/>
        </w:rPr>
      </w:pPr>
      <w:r w:rsidRPr="003B02BD">
        <w:rPr>
          <w:rFonts w:ascii="仿宋" w:eastAsia="仿宋" w:hAnsi="仿宋" w:cs="宋体" w:hint="eastAsia"/>
          <w:b/>
          <w:color w:val="000000"/>
          <w:kern w:val="0"/>
          <w:sz w:val="32"/>
          <w:szCs w:val="32"/>
        </w:rPr>
        <w:t>三、申报范围与条件</w:t>
      </w:r>
    </w:p>
    <w:p w14:paraId="737A8D73" w14:textId="77777777" w:rsidR="009B3F30" w:rsidRPr="003B02BD" w:rsidRDefault="009B3F30"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1.凡纳入普通高等学校人才培养方案且设置学分的本、高职课程，并至少经过两个学期或两个教学周期的建设和完善，取得一定实质性改革成效，均可推荐申报，包括思想政治理论课、公共基础课、专业基础课、专业课以及</w:t>
      </w:r>
      <w:proofErr w:type="gramStart"/>
      <w:r w:rsidRPr="003B02BD">
        <w:rPr>
          <w:rFonts w:ascii="仿宋" w:eastAsia="仿宋" w:hAnsi="仿宋" w:cs="方正仿宋_GBK" w:hint="eastAsia"/>
          <w:color w:val="000000"/>
          <w:kern w:val="0"/>
          <w:sz w:val="32"/>
          <w:szCs w:val="32"/>
        </w:rPr>
        <w:t>通识课等</w:t>
      </w:r>
      <w:proofErr w:type="gramEnd"/>
      <w:r w:rsidRPr="003B02BD">
        <w:rPr>
          <w:rFonts w:ascii="仿宋" w:eastAsia="仿宋" w:hAnsi="仿宋" w:cs="方正仿宋_GBK" w:hint="eastAsia"/>
          <w:color w:val="000000"/>
          <w:kern w:val="0"/>
          <w:sz w:val="32"/>
          <w:szCs w:val="32"/>
        </w:rPr>
        <w:t xml:space="preserve">独立设置的本、高职理论课程、实验或社会实践课程等。 </w:t>
      </w:r>
    </w:p>
    <w:p w14:paraId="47C64F96" w14:textId="7386F2CE" w:rsidR="009B3F30" w:rsidRPr="003C10FC" w:rsidRDefault="009B3F30" w:rsidP="003C10FC">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hint="eastAsia"/>
          <w:color w:val="000000"/>
          <w:kern w:val="0"/>
          <w:sz w:val="32"/>
          <w:szCs w:val="32"/>
        </w:rPr>
        <w:t>2</w:t>
      </w:r>
      <w:r w:rsidRPr="003B02BD">
        <w:rPr>
          <w:rFonts w:ascii="仿宋" w:eastAsia="仿宋" w:hAnsi="仿宋" w:cs="方正仿宋_GBK" w:hint="eastAsia"/>
          <w:color w:val="000000"/>
          <w:kern w:val="0"/>
          <w:sz w:val="32"/>
          <w:szCs w:val="32"/>
        </w:rPr>
        <w:t>.课程负责人为本校专职教师，具有博士学位或副教授及以上职称。</w:t>
      </w:r>
    </w:p>
    <w:p w14:paraId="1DE80ADB" w14:textId="55F241D3" w:rsidR="009B3F30" w:rsidRPr="00775D85" w:rsidRDefault="00534487" w:rsidP="00F94DE2">
      <w:pPr>
        <w:pStyle w:val="2"/>
        <w:spacing w:line="560" w:lineRule="exact"/>
        <w:rPr>
          <w:rFonts w:ascii="仿宋" w:eastAsia="仿宋" w:hAnsi="仿宋"/>
          <w:kern w:val="0"/>
        </w:rPr>
      </w:pPr>
      <w:bookmarkStart w:id="21" w:name="_Toc82530870"/>
      <w:r w:rsidRPr="00775D85">
        <w:rPr>
          <w:rFonts w:ascii="仿宋" w:eastAsia="仿宋" w:hAnsi="仿宋"/>
          <w:kern w:val="0"/>
        </w:rPr>
        <w:t>2</w:t>
      </w:r>
      <w:r w:rsidR="009B3F30" w:rsidRPr="00775D85">
        <w:rPr>
          <w:rFonts w:ascii="仿宋" w:eastAsia="仿宋" w:hAnsi="仿宋" w:hint="eastAsia"/>
          <w:kern w:val="0"/>
        </w:rPr>
        <w:t>-</w:t>
      </w:r>
      <w:r w:rsidR="009B3F30" w:rsidRPr="00775D85">
        <w:rPr>
          <w:rFonts w:ascii="仿宋" w:eastAsia="仿宋" w:hAnsi="仿宋"/>
          <w:kern w:val="0"/>
        </w:rPr>
        <w:t>4</w:t>
      </w:r>
      <w:r w:rsidR="009B3F30" w:rsidRPr="00775D85">
        <w:rPr>
          <w:rFonts w:ascii="仿宋" w:eastAsia="仿宋" w:hAnsi="仿宋" w:hint="eastAsia"/>
          <w:kern w:val="0"/>
        </w:rPr>
        <w:t xml:space="preserve"> 虚拟仿真实验教学</w:t>
      </w:r>
      <w:bookmarkEnd w:id="19"/>
      <w:bookmarkEnd w:id="20"/>
      <w:r w:rsidR="009B3F30" w:rsidRPr="00775D85">
        <w:rPr>
          <w:rFonts w:ascii="仿宋" w:eastAsia="仿宋" w:hAnsi="仿宋" w:hint="eastAsia"/>
          <w:kern w:val="0"/>
        </w:rPr>
        <w:t>课程</w:t>
      </w:r>
      <w:bookmarkEnd w:id="21"/>
    </w:p>
    <w:p w14:paraId="2F74AD47"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 xml:space="preserve"> 一、建设目标</w:t>
      </w:r>
    </w:p>
    <w:p w14:paraId="2A28524A"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为适应经济社会快速发展对人才培养的新要求、信息化时代教育教学的新规律，以提高学生实践能力和创新精神为核心，以现代信息技术为依托，以相关专业类急需的实验教学信息化内容为指向，以完整的实验教学项目为基础，建设示范性虚拟仿真实验教学项目，推动高校积极</w:t>
      </w:r>
      <w:proofErr w:type="gramStart"/>
      <w:r w:rsidRPr="003B02BD">
        <w:rPr>
          <w:rFonts w:ascii="仿宋" w:eastAsia="仿宋" w:hAnsi="仿宋" w:cs="宋体" w:hint="eastAsia"/>
          <w:color w:val="000000"/>
          <w:kern w:val="0"/>
          <w:sz w:val="32"/>
          <w:szCs w:val="32"/>
        </w:rPr>
        <w:t>探索线</w:t>
      </w:r>
      <w:proofErr w:type="gramEnd"/>
      <w:r w:rsidRPr="003B02BD">
        <w:rPr>
          <w:rFonts w:ascii="仿宋" w:eastAsia="仿宋" w:hAnsi="仿宋" w:cs="宋体" w:hint="eastAsia"/>
          <w:color w:val="000000"/>
          <w:kern w:val="0"/>
          <w:sz w:val="32"/>
          <w:szCs w:val="32"/>
        </w:rPr>
        <w:t>上线下</w:t>
      </w:r>
      <w:r w:rsidRPr="003B02BD">
        <w:rPr>
          <w:rFonts w:ascii="仿宋" w:eastAsia="仿宋" w:hAnsi="仿宋" w:cs="宋体" w:hint="eastAsia"/>
          <w:color w:val="000000"/>
          <w:kern w:val="0"/>
          <w:sz w:val="32"/>
          <w:szCs w:val="32"/>
        </w:rPr>
        <w:lastRenderedPageBreak/>
        <w:t>教学相结合的个性化、智能化、泛在化实验教学新模式，形成专业布局合理、教学效果优良、开放共享有效的高等教育信息化实验教学项目示范新体系，支撑高等教育教学质量全面提高。</w:t>
      </w:r>
    </w:p>
    <w:p w14:paraId="67E99E06"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 xml:space="preserve">二、建设要求 </w:t>
      </w:r>
    </w:p>
    <w:p w14:paraId="08602E6A"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实验教学项目作为高校开展实验教学的基本单元，其建设水平直接决定实验教学的整体质量。开展虚拟仿真实验教学项目建设，是推进现代信息技术与实验教学项目深度融合、拓展实验教学内容广度和深度、延伸实验教学时间和空间、提升实验教学质量和水平的重要举措。示范性虚拟仿真实验教学项目应具有：</w:t>
      </w:r>
    </w:p>
    <w:p w14:paraId="6CE15100" w14:textId="1B1DCF56"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1.以学生为中心的实验教学理念</w:t>
      </w:r>
    </w:p>
    <w:p w14:paraId="1AED6B8E" w14:textId="61A7CB84"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坚持一切从学生的需求出发，注重对学生社会责任感、创新精神、实践能力的综合培养，注重知识传授、能力培养、素质提高的协同实施，调动学生参与实验教学的积极性和主动性，激发学生的学习兴趣和潜能，增强学生创新创造能力。</w:t>
      </w:r>
    </w:p>
    <w:p w14:paraId="2143F87C" w14:textId="7D376669"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2.准确适宜的实验教学内容</w:t>
      </w:r>
    </w:p>
    <w:p w14:paraId="47A074FA" w14:textId="5160B3B8"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申报项目应是面向实验教学培养目标，针对实物实验安全性差、难以实现、成本高昂、时空限制等方面原因不便开展的实验教学任务。项目应实现实验核心要素，项目的仿真度应着力于还原真实实验的教学要求、实验原理、操作环境及互动感受。紧密结合经济社会发展对高校人才培养的需求，紧密结合专业特色和行业产业发展最新成果，紧密结合学校</w:t>
      </w:r>
      <w:r w:rsidRPr="003B02BD">
        <w:rPr>
          <w:rFonts w:ascii="仿宋" w:eastAsia="仿宋" w:hAnsi="仿宋" w:cs="宋体" w:hint="eastAsia"/>
          <w:color w:val="000000"/>
          <w:kern w:val="0"/>
          <w:sz w:val="32"/>
          <w:szCs w:val="32"/>
        </w:rPr>
        <w:lastRenderedPageBreak/>
        <w:t>定位和人才培养特点，采用现代信息技术，研发原理准确、内容紧凑、时长合理、难度适宜的虚拟仿真实验教学项目。</w:t>
      </w:r>
    </w:p>
    <w:p w14:paraId="71B4830B" w14:textId="05DB7124"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3.创新多样的教学方式方法</w:t>
      </w:r>
    </w:p>
    <w:p w14:paraId="3514303D"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始终关注信息化时代背景下学生需求，重点实行基于问题、案例的互动式、研讨式教学，倡导自主式、合作式、探究式学习。创新实验教学项目资源呈现方式，注重通过文字、图片、视频等各种媒介促进教学准备、线上讨论、线下交流。加强网络化条件下实验教学规律研究，探索提升实验教学效果的方式方法。</w:t>
      </w:r>
    </w:p>
    <w:p w14:paraId="628B55B8" w14:textId="4E9016A4"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4.先进可靠的实验研发技术</w:t>
      </w:r>
    </w:p>
    <w:p w14:paraId="16647194" w14:textId="08C183FF"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虚拟仿真实验教学项目的研发要以完成教学要求和内容为目标，综合应用多媒体、大数据、三维建模、人工智能、人机交互、传感器、超级计算、虚拟现实、增强现实、</w:t>
      </w:r>
      <w:proofErr w:type="gramStart"/>
      <w:r w:rsidRPr="003B02BD">
        <w:rPr>
          <w:rFonts w:ascii="仿宋" w:eastAsia="仿宋" w:hAnsi="仿宋" w:cs="宋体" w:hint="eastAsia"/>
          <w:color w:val="000000"/>
          <w:kern w:val="0"/>
          <w:sz w:val="32"/>
          <w:szCs w:val="32"/>
        </w:rPr>
        <w:t>云计算</w:t>
      </w:r>
      <w:proofErr w:type="gramEnd"/>
      <w:r w:rsidRPr="003B02BD">
        <w:rPr>
          <w:rFonts w:ascii="仿宋" w:eastAsia="仿宋" w:hAnsi="仿宋" w:cs="宋体" w:hint="eastAsia"/>
          <w:color w:val="000000"/>
          <w:kern w:val="0"/>
          <w:sz w:val="32"/>
          <w:szCs w:val="32"/>
        </w:rPr>
        <w:t>等网络化、数字化、智能化技术手段，提高实验教学项目的吸引力和教学有效度。加强相关技术可靠性研究，注重对学生使用虚拟仿真实验教学项目的全方位、多层次防护，切实保障学生健康。</w:t>
      </w:r>
    </w:p>
    <w:p w14:paraId="2665E64D"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5.稳定安全的开放运行模式</w:t>
      </w:r>
    </w:p>
    <w:p w14:paraId="2E40DFE8"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充分考虑不同区域、不同层次、不同类型学生接入实验教学项目的运行需求，搭建具有开放性、扩展性、兼容性和前瞻性的虚拟仿真实验教学项目运行平台。注重对相关实验教学项目自有或共有知识产权的保护，注重对学生个人信息等的保护，严格遵守我国教育、知识产权、互联网等相关法律法规，按照“谁开发、谁负责，谁使用、谁负责”的原则</w:t>
      </w:r>
      <w:r w:rsidRPr="003B02BD">
        <w:rPr>
          <w:rFonts w:ascii="仿宋" w:eastAsia="仿宋" w:hAnsi="仿宋" w:cs="宋体" w:hint="eastAsia"/>
          <w:color w:val="000000"/>
          <w:kern w:val="0"/>
          <w:sz w:val="32"/>
          <w:szCs w:val="32"/>
        </w:rPr>
        <w:lastRenderedPageBreak/>
        <w:t>确定基本安全责任。积极探索在线虚拟仿真实验教学项目可持续运行的有效模式。</w:t>
      </w:r>
    </w:p>
    <w:p w14:paraId="09DA8926"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6.敬业专业的实验教学队伍</w:t>
      </w:r>
    </w:p>
    <w:p w14:paraId="1FCC1D52"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重视实验教学队伍建设，围绕虚拟仿真实验教学项目建设运行，建设师德高尚、热爱教学、知识丰富、能力过硬、结构合理的虚拟仿真实验教学团队。健全完善实验教学队伍考核、奖励、监督机制，鼓励和支持教师参与虚拟仿真实验教学项目研发和教学实践。</w:t>
      </w:r>
    </w:p>
    <w:p w14:paraId="748D9433"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7.持续改进的实验评价体系</w:t>
      </w:r>
    </w:p>
    <w:p w14:paraId="767B5851"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将虚拟仿真实验教学项目纳入相关专业培养方案和教学课程，制订相关教学效果评价办法。根据学生和教师反馈，持续改进相关教学评价机制。鼓励高校探索有利于虚拟仿真实验教学项目开放共享的教学绩效激励机制，建立高校间相关实验教学项目成绩互认、学分转换机制。</w:t>
      </w:r>
    </w:p>
    <w:p w14:paraId="74F81BED"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8.显著示范的实验教学效果</w:t>
      </w:r>
    </w:p>
    <w:p w14:paraId="6D5440B7"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虚拟仿真实验教学效果显著，受益面大，学生实验兴趣浓厚，自主学习能力明显增强，实践创新能力明显提高。通过开展在线教学服务或技术支持等，积极发挥对专业类内实验教学信息化建设的示范引领作用。</w:t>
      </w:r>
    </w:p>
    <w:p w14:paraId="5443A2CB"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三、申报范围</w:t>
      </w:r>
    </w:p>
    <w:p w14:paraId="41C91864"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1.申报课程应为高校开展实验教学的基本单元，符合虚拟仿真实验教学项目的要求。各高校结合本校专业类实验室建设情况和专业类实验教学信息化发展需求等因素，统筹规划。</w:t>
      </w:r>
    </w:p>
    <w:p w14:paraId="5AB99B94" w14:textId="2C75516C"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lastRenderedPageBreak/>
        <w:t>2.项目负责人须为申报院校专职教师，具有高级职称或具有博士学位，教学经验丰富，教学能力强，从事该实践项目教学三年以上，实验系列教师职称可放宽至中级。项目团队组成结构合理、人员稳定，</w:t>
      </w:r>
      <w:proofErr w:type="gramStart"/>
      <w:r w:rsidRPr="003B02BD">
        <w:rPr>
          <w:rFonts w:ascii="仿宋" w:eastAsia="仿宋" w:hAnsi="仿宋" w:cs="宋体" w:hint="eastAsia"/>
          <w:color w:val="000000"/>
          <w:kern w:val="0"/>
          <w:sz w:val="32"/>
          <w:szCs w:val="32"/>
        </w:rPr>
        <w:t>须保障</w:t>
      </w:r>
      <w:proofErr w:type="gramEnd"/>
      <w:r w:rsidRPr="003B02BD">
        <w:rPr>
          <w:rFonts w:ascii="仿宋" w:eastAsia="仿宋" w:hAnsi="仿宋" w:cs="宋体" w:hint="eastAsia"/>
          <w:color w:val="000000"/>
          <w:kern w:val="0"/>
          <w:sz w:val="32"/>
          <w:szCs w:val="32"/>
        </w:rPr>
        <w:t>线上线下教学应用正常有序运行。</w:t>
      </w:r>
    </w:p>
    <w:p w14:paraId="1D926225"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3.课程申报负责人要承诺申报材料的真实性，引用的课程资源要注明来源，上网内容不侵犯他人的知识产权。</w:t>
      </w:r>
    </w:p>
    <w:p w14:paraId="13CBF611"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5.学校制定虚拟仿真实验教学项目工作量计算办法，明确对实践建设团队的教学工作量的认定。对没有配套政策支持的学校不予立项，申报时需要提供学校配套政策的相关文件。</w:t>
      </w:r>
    </w:p>
    <w:p w14:paraId="12ABAEBD"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6.采取先建设应用、后评价认定、持续监测评估的方式，建设一批省级示范性虚拟仿真实验教学项目。</w:t>
      </w:r>
    </w:p>
    <w:p w14:paraId="5F5B43DA"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四、虚拟仿真实验教学项目认定</w:t>
      </w:r>
    </w:p>
    <w:p w14:paraId="4B46EF11"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虚拟仿真实验教学项目建设1年周期完成，教育厅组织专家，对申报的虚拟仿真实验教学项目的教学内容、教学方法、教学效果、教学资源、共享服务等方面进行评价，并充分考虑网络使用用户的评价，对“省级虚拟仿真实验教学项目”进行认定。</w:t>
      </w:r>
    </w:p>
    <w:p w14:paraId="7B4E3617" w14:textId="336DC7C7" w:rsidR="00EF6795" w:rsidRPr="003B02BD" w:rsidRDefault="005762FE" w:rsidP="00F94DE2">
      <w:pPr>
        <w:widowControl/>
        <w:spacing w:line="560" w:lineRule="exact"/>
        <w:ind w:firstLineChars="200" w:firstLine="640"/>
        <w:rPr>
          <w:rFonts w:ascii="仿宋" w:eastAsia="仿宋" w:hAnsi="仿宋" w:cs="宋体"/>
          <w:color w:val="000000"/>
          <w:kern w:val="0"/>
          <w:sz w:val="32"/>
          <w:szCs w:val="32"/>
        </w:rPr>
      </w:pPr>
      <w:r>
        <w:rPr>
          <w:rFonts w:ascii="仿宋" w:eastAsia="仿宋" w:hAnsi="仿宋" w:cs="宋体"/>
          <w:color w:val="000000"/>
          <w:kern w:val="0"/>
          <w:sz w:val="32"/>
          <w:szCs w:val="32"/>
        </w:rPr>
        <w:t>1.</w:t>
      </w:r>
      <w:r w:rsidR="008A20C6" w:rsidRPr="003B02BD">
        <w:rPr>
          <w:rFonts w:ascii="仿宋" w:eastAsia="仿宋" w:hAnsi="仿宋" w:cs="宋体" w:hint="eastAsia"/>
          <w:color w:val="000000"/>
          <w:kern w:val="0"/>
          <w:sz w:val="32"/>
          <w:szCs w:val="32"/>
        </w:rPr>
        <w:t>视频资源</w:t>
      </w:r>
    </w:p>
    <w:p w14:paraId="027E052C"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视频内容应重点介绍实验教学项目的基本情况，包括实验名称、实验目的、实验环境、实验内容、实验要求、实验方法、实验步骤、实验注意事项等，实现对所申报实验项目的真实反映，激发使用者的参与愿望。（</w:t>
      </w:r>
      <w:r w:rsidRPr="003B02BD">
        <w:rPr>
          <w:rFonts w:ascii="仿宋" w:eastAsia="仿宋" w:hAnsi="仿宋" w:cs="宋体"/>
          <w:color w:val="000000"/>
          <w:kern w:val="0"/>
          <w:sz w:val="32"/>
          <w:szCs w:val="32"/>
        </w:rPr>
        <w:t>教学项目简介视频</w:t>
      </w:r>
      <w:r w:rsidRPr="003B02BD">
        <w:rPr>
          <w:rFonts w:ascii="仿宋" w:eastAsia="仿宋" w:hAnsi="仿宋" w:cs="宋体"/>
          <w:color w:val="000000"/>
          <w:kern w:val="0"/>
          <w:sz w:val="32"/>
          <w:szCs w:val="32"/>
        </w:rPr>
        <w:lastRenderedPageBreak/>
        <w:t>时长控制在3分钟以内，项目教学引导视频时长控制在5-8分钟以内。</w:t>
      </w:r>
      <w:r w:rsidRPr="003B02BD">
        <w:rPr>
          <w:rFonts w:ascii="仿宋" w:eastAsia="仿宋" w:hAnsi="仿宋" w:cs="宋体" w:hint="eastAsia"/>
          <w:color w:val="000000"/>
          <w:kern w:val="0"/>
          <w:sz w:val="32"/>
          <w:szCs w:val="32"/>
        </w:rPr>
        <w:t>画面清晰、图像稳定，声音与画面同步且无杂音。如有解说应采用标准普通话配音。分辨率：1920*1080 25P或以上；编码：H.264，H.264/AVC High Profile Level 4.2或以上；封装格式：MP4；码流：不小于5Mbps。</w:t>
      </w:r>
    </w:p>
    <w:p w14:paraId="3799235B"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音频和字幕要求：音频格式：混合立体声；编码：AAC、MP3；码流：不低于128kbps，采样率48000Hz。字幕直接压制在介质上。）</w:t>
      </w:r>
    </w:p>
    <w:p w14:paraId="08EE20A6"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2.虚拟仿真实验教学项目应坚持“能实不虚”，支撑学生综合能力培养，至少满足2个课时的实验教学需求，学生实际参与的交互性实验操作步骤须不少于10步。</w:t>
      </w:r>
    </w:p>
    <w:p w14:paraId="32672878"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3.虚拟仿真实验教学项目应确保符合相关知识产权法律法规，可以完全对外公开服务。</w:t>
      </w:r>
    </w:p>
    <w:p w14:paraId="3A8844DB"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4.虚拟仿真实验教学项目应依托网络平台，提供有效链接网址应直接指向实验项目，且保持链接畅通；应确保所承诺的并发数以内网络实验请求及时响应和对超过并发数的实验请求提供排队提示服务。</w:t>
      </w:r>
    </w:p>
    <w:p w14:paraId="18C6676B"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5.相关高校要确保项目被认定后1年内面向全省高校和社会免费开放并提供教学服务，1年后至3年内免费开放服务内容不少于50%，3年后免费开放服务内容不少于30%。</w:t>
      </w:r>
    </w:p>
    <w:p w14:paraId="0E35ED04" w14:textId="28193EB7" w:rsidR="00534487"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6.参与申报并被省教育厅推荐到教育部的2019年国家级虚拟仿真实验教学项目的优先予以认定。</w:t>
      </w:r>
    </w:p>
    <w:p w14:paraId="7D99C3BA" w14:textId="67C7FA43" w:rsidR="00534487" w:rsidRPr="00775D85" w:rsidRDefault="00534487" w:rsidP="00F94DE2">
      <w:pPr>
        <w:pStyle w:val="2"/>
        <w:spacing w:line="560" w:lineRule="exact"/>
        <w:rPr>
          <w:rFonts w:ascii="仿宋" w:eastAsia="仿宋" w:hAnsi="仿宋"/>
          <w:kern w:val="0"/>
        </w:rPr>
      </w:pPr>
      <w:bookmarkStart w:id="22" w:name="_Toc82530871"/>
      <w:r w:rsidRPr="00775D85">
        <w:rPr>
          <w:rFonts w:ascii="仿宋" w:eastAsia="仿宋" w:hAnsi="仿宋"/>
          <w:kern w:val="0"/>
        </w:rPr>
        <w:lastRenderedPageBreak/>
        <w:t>2</w:t>
      </w:r>
      <w:r w:rsidR="008A20C6" w:rsidRPr="00775D85">
        <w:rPr>
          <w:rFonts w:ascii="仿宋" w:eastAsia="仿宋" w:hAnsi="仿宋" w:hint="eastAsia"/>
          <w:kern w:val="0"/>
        </w:rPr>
        <w:t>-</w:t>
      </w:r>
      <w:r w:rsidR="009B3F30" w:rsidRPr="00775D85">
        <w:rPr>
          <w:rFonts w:ascii="仿宋" w:eastAsia="仿宋" w:hAnsi="仿宋"/>
          <w:kern w:val="0"/>
        </w:rPr>
        <w:t>5</w:t>
      </w:r>
      <w:r w:rsidRPr="00775D85">
        <w:rPr>
          <w:rFonts w:ascii="仿宋" w:eastAsia="仿宋" w:hAnsi="仿宋" w:hint="eastAsia"/>
          <w:kern w:val="0"/>
        </w:rPr>
        <w:t>社会实践课程</w:t>
      </w:r>
      <w:bookmarkEnd w:id="22"/>
    </w:p>
    <w:p w14:paraId="25D86FA4" w14:textId="77777777" w:rsidR="00534487" w:rsidRPr="003B02BD" w:rsidRDefault="00534487" w:rsidP="00F94DE2">
      <w:pPr>
        <w:widowControl/>
        <w:adjustRightInd w:val="0"/>
        <w:snapToGrid w:val="0"/>
        <w:spacing w:line="560" w:lineRule="exact"/>
        <w:ind w:firstLineChars="200" w:firstLine="643"/>
        <w:rPr>
          <w:rFonts w:ascii="仿宋" w:eastAsia="仿宋" w:hAnsi="仿宋" w:cs="宋体"/>
          <w:b/>
          <w:color w:val="000000"/>
          <w:kern w:val="0"/>
          <w:sz w:val="32"/>
          <w:szCs w:val="32"/>
        </w:rPr>
      </w:pPr>
      <w:r w:rsidRPr="003B02BD">
        <w:rPr>
          <w:rFonts w:ascii="仿宋" w:eastAsia="仿宋" w:hAnsi="仿宋" w:cs="宋体" w:hint="eastAsia"/>
          <w:b/>
          <w:color w:val="000000"/>
          <w:kern w:val="0"/>
          <w:sz w:val="32"/>
          <w:szCs w:val="32"/>
        </w:rPr>
        <w:t>一、建设目标</w:t>
      </w:r>
    </w:p>
    <w:p w14:paraId="197E859C" w14:textId="35B12A47" w:rsidR="00534487" w:rsidRPr="003B02BD" w:rsidRDefault="00534487" w:rsidP="00F94DE2">
      <w:pPr>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社会实践课程。以培养学生综合能力为目标，通过“青年红色筑梦之旅”、“互联网＋”大学生创新创业大赛、创新创业和思想政治理论课社会实践等活动，推动思想政治教育、专业教育与社会服务紧密结合，培养学生认识社会、研究社会、理解社会、服务社会的意识和能力，建设社会实践一流课程。课程应为纳入高校人才培养方案的非实习、实训课程，配备理论指导教师，具有稳定的实践基地，学生70%以上学时深入基层，保证课程规范化和可持续发展。</w:t>
      </w:r>
    </w:p>
    <w:p w14:paraId="372CB47C" w14:textId="77777777" w:rsidR="00534487" w:rsidRPr="003B02BD" w:rsidRDefault="00534487" w:rsidP="00F94DE2">
      <w:pPr>
        <w:widowControl/>
        <w:adjustRightInd w:val="0"/>
        <w:snapToGrid w:val="0"/>
        <w:spacing w:line="560" w:lineRule="exact"/>
        <w:ind w:firstLineChars="200" w:firstLine="643"/>
        <w:rPr>
          <w:rFonts w:ascii="仿宋" w:eastAsia="仿宋" w:hAnsi="仿宋" w:cs="宋体"/>
          <w:b/>
          <w:color w:val="000000"/>
          <w:kern w:val="0"/>
          <w:sz w:val="32"/>
          <w:szCs w:val="32"/>
        </w:rPr>
      </w:pPr>
      <w:r w:rsidRPr="003B02BD">
        <w:rPr>
          <w:rFonts w:ascii="仿宋" w:eastAsia="仿宋" w:hAnsi="仿宋" w:cs="宋体" w:hint="eastAsia"/>
          <w:b/>
          <w:color w:val="000000"/>
          <w:kern w:val="0"/>
          <w:sz w:val="32"/>
          <w:szCs w:val="32"/>
        </w:rPr>
        <w:t>二、建设要求</w:t>
      </w:r>
    </w:p>
    <w:p w14:paraId="4914C82C" w14:textId="77777777" w:rsidR="00534487" w:rsidRPr="003B02BD" w:rsidRDefault="00534487"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符合相关类型课程基本形态和特殊要求的同时，在以下多方面具备实质性创新，有较大的借鉴和推广价值。</w:t>
      </w:r>
    </w:p>
    <w:p w14:paraId="3D5012A1" w14:textId="77777777" w:rsidR="00534487" w:rsidRPr="003B02BD" w:rsidRDefault="00534487"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1.教学理念先进。坚持立德树人，体现以学生发展为中心，致力于开启学生内在潜力和学习动力，注重学生德智体美劳全面发展。</w:t>
      </w:r>
    </w:p>
    <w:p w14:paraId="43E791BD" w14:textId="77777777" w:rsidR="00534487" w:rsidRPr="003B02BD" w:rsidRDefault="00534487"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2.课程教学团队教学成果显著。课程团队教学改革意识强烈、理念先进，人员结构及任务分工合理。主讲教师具备良好的师德师风，具有丰富的教学经验、较高学术造诣，积极投身教学改革，教学能力强，能够运用新技术提高教学效率、提升教学质量。</w:t>
      </w:r>
    </w:p>
    <w:p w14:paraId="25CEE50A" w14:textId="77777777" w:rsidR="00534487" w:rsidRPr="003B02BD" w:rsidRDefault="00534487"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3.课程目标有效支撑培养目标达成。课程目标符合学校办学定位和人才培养目标，注重知识、能力、素质培养。</w:t>
      </w:r>
    </w:p>
    <w:p w14:paraId="0D358142" w14:textId="77777777" w:rsidR="00534487" w:rsidRPr="003B02BD" w:rsidRDefault="00534487"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lastRenderedPageBreak/>
        <w:t>4.课程教学设计科学合理。围绕目标达成、教学内容、组织实施和多元评价需求进行整体规划，教学策略、教学方法、教学过程、教学评价等设计合理。</w:t>
      </w:r>
    </w:p>
    <w:p w14:paraId="58AC8589" w14:textId="77777777" w:rsidR="00534487" w:rsidRPr="003B02BD" w:rsidRDefault="00534487"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5.课程内容与时俱进。课程内容结构符合学生成长规律，依据学科前沿动态与社会发展需求动态更新知识体系，契合课程目标，教材选用符合教育部和学校教材选用规定，教学资源丰富多样，体现思想性、科学性与时代性。</w:t>
      </w:r>
    </w:p>
    <w:p w14:paraId="6D8BBA53" w14:textId="77777777" w:rsidR="00534487" w:rsidRPr="003B02BD" w:rsidRDefault="00534487"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6.教学组织与实施突出学生中心地位。根据学生认知规律和接受特点，创新教与学模式，因材施教，促进师生之间、学生之间的交流互动、资源共享、知识生成，教学反馈及时，教学效果显著。</w:t>
      </w:r>
    </w:p>
    <w:p w14:paraId="2477EF06" w14:textId="77777777" w:rsidR="00534487" w:rsidRPr="003B02BD" w:rsidRDefault="00534487"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7.课程管理与评价科学且可测量。教师备课要求明确，学生学习管理严格。针对教学目标、教学内容、教学组织等采用多元化考核评价，过程可回溯，诊断改进积极有效。教学过程材料完整，可借鉴可监督。</w:t>
      </w:r>
    </w:p>
    <w:p w14:paraId="2819902C" w14:textId="77777777" w:rsidR="00534487" w:rsidRPr="003B02BD" w:rsidRDefault="00534487" w:rsidP="00F94DE2">
      <w:pPr>
        <w:widowControl/>
        <w:adjustRightInd w:val="0"/>
        <w:snapToGrid w:val="0"/>
        <w:spacing w:line="560" w:lineRule="exact"/>
        <w:ind w:firstLineChars="200" w:firstLine="643"/>
        <w:rPr>
          <w:rFonts w:ascii="仿宋" w:eastAsia="仿宋" w:hAnsi="仿宋" w:cs="宋体"/>
          <w:b/>
          <w:color w:val="000000"/>
          <w:kern w:val="0"/>
          <w:sz w:val="32"/>
          <w:szCs w:val="32"/>
        </w:rPr>
      </w:pPr>
      <w:r w:rsidRPr="003B02BD">
        <w:rPr>
          <w:rFonts w:ascii="仿宋" w:eastAsia="仿宋" w:hAnsi="仿宋" w:cs="宋体" w:hint="eastAsia"/>
          <w:b/>
          <w:color w:val="000000"/>
          <w:kern w:val="0"/>
          <w:sz w:val="32"/>
          <w:szCs w:val="32"/>
        </w:rPr>
        <w:t>三、申报范围与条件</w:t>
      </w:r>
    </w:p>
    <w:p w14:paraId="77BCBD66" w14:textId="77777777" w:rsidR="00534487" w:rsidRPr="003B02BD" w:rsidRDefault="00534487"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cs="方正仿宋_GBK" w:hint="eastAsia"/>
          <w:color w:val="000000"/>
          <w:kern w:val="0"/>
          <w:sz w:val="32"/>
          <w:szCs w:val="32"/>
        </w:rPr>
        <w:t>1.凡纳入普通高等学校人才培养方案且设置学分的本、高职课程，并至少经过两个学期或两个教学周期的建设和完善，取得一定实质性改革成效，均可推荐申报，包括思想政治理论课、公共基础课、专业基础课、专业课以及</w:t>
      </w:r>
      <w:proofErr w:type="gramStart"/>
      <w:r w:rsidRPr="003B02BD">
        <w:rPr>
          <w:rFonts w:ascii="仿宋" w:eastAsia="仿宋" w:hAnsi="仿宋" w:cs="方正仿宋_GBK" w:hint="eastAsia"/>
          <w:color w:val="000000"/>
          <w:kern w:val="0"/>
          <w:sz w:val="32"/>
          <w:szCs w:val="32"/>
        </w:rPr>
        <w:t>通识课等</w:t>
      </w:r>
      <w:proofErr w:type="gramEnd"/>
      <w:r w:rsidRPr="003B02BD">
        <w:rPr>
          <w:rFonts w:ascii="仿宋" w:eastAsia="仿宋" w:hAnsi="仿宋" w:cs="方正仿宋_GBK" w:hint="eastAsia"/>
          <w:color w:val="000000"/>
          <w:kern w:val="0"/>
          <w:sz w:val="32"/>
          <w:szCs w:val="32"/>
        </w:rPr>
        <w:t xml:space="preserve">独立设置的本、高职理论课程、实验或社会实践课程等。 </w:t>
      </w:r>
    </w:p>
    <w:p w14:paraId="1EBAF4F5" w14:textId="77777777" w:rsidR="00534487" w:rsidRPr="003B02BD" w:rsidRDefault="00534487" w:rsidP="00F94DE2">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3B02BD">
        <w:rPr>
          <w:rFonts w:ascii="仿宋" w:eastAsia="仿宋" w:hAnsi="仿宋" w:hint="eastAsia"/>
          <w:color w:val="000000"/>
          <w:kern w:val="0"/>
          <w:sz w:val="32"/>
          <w:szCs w:val="32"/>
        </w:rPr>
        <w:t>2</w:t>
      </w:r>
      <w:r w:rsidRPr="003B02BD">
        <w:rPr>
          <w:rFonts w:ascii="仿宋" w:eastAsia="仿宋" w:hAnsi="仿宋" w:cs="方正仿宋_GBK" w:hint="eastAsia"/>
          <w:color w:val="000000"/>
          <w:kern w:val="0"/>
          <w:sz w:val="32"/>
          <w:szCs w:val="32"/>
        </w:rPr>
        <w:t>.课程负责人为本校专职教师，具有博士学位或副教授及以上职称。</w:t>
      </w:r>
    </w:p>
    <w:p w14:paraId="68AFB12B" w14:textId="77777777" w:rsidR="00534487" w:rsidRPr="00534487" w:rsidRDefault="00534487" w:rsidP="00F94DE2">
      <w:pPr>
        <w:spacing w:line="560" w:lineRule="exact"/>
        <w:ind w:firstLineChars="200" w:firstLine="420"/>
      </w:pPr>
    </w:p>
    <w:p w14:paraId="008C0444" w14:textId="028BFDF1" w:rsidR="00EF6795" w:rsidRPr="00775D85" w:rsidRDefault="00534487" w:rsidP="00F94DE2">
      <w:pPr>
        <w:pStyle w:val="2"/>
        <w:spacing w:line="560" w:lineRule="exact"/>
        <w:rPr>
          <w:rFonts w:ascii="仿宋" w:eastAsia="仿宋" w:hAnsi="仿宋"/>
          <w:kern w:val="0"/>
        </w:rPr>
      </w:pPr>
      <w:bookmarkStart w:id="23" w:name="_Toc82530872"/>
      <w:r w:rsidRPr="00775D85">
        <w:rPr>
          <w:rFonts w:ascii="仿宋" w:eastAsia="仿宋" w:hAnsi="仿宋"/>
          <w:kern w:val="0"/>
        </w:rPr>
        <w:lastRenderedPageBreak/>
        <w:t>2</w:t>
      </w:r>
      <w:r w:rsidRPr="00775D85">
        <w:rPr>
          <w:rFonts w:ascii="仿宋" w:eastAsia="仿宋" w:hAnsi="仿宋" w:hint="eastAsia"/>
          <w:kern w:val="0"/>
        </w:rPr>
        <w:t>-</w:t>
      </w:r>
      <w:r w:rsidRPr="00775D85">
        <w:rPr>
          <w:rFonts w:ascii="仿宋" w:eastAsia="仿宋" w:hAnsi="仿宋"/>
          <w:kern w:val="0"/>
        </w:rPr>
        <w:t>6</w:t>
      </w:r>
      <w:proofErr w:type="gramStart"/>
      <w:r w:rsidR="008A20C6" w:rsidRPr="00775D85">
        <w:rPr>
          <w:rFonts w:ascii="仿宋" w:eastAsia="仿宋" w:hAnsi="仿宋" w:hint="eastAsia"/>
          <w:kern w:val="0"/>
        </w:rPr>
        <w:t>课程思政示范</w:t>
      </w:r>
      <w:proofErr w:type="gramEnd"/>
      <w:r w:rsidR="008A20C6" w:rsidRPr="00775D85">
        <w:rPr>
          <w:rFonts w:ascii="仿宋" w:eastAsia="仿宋" w:hAnsi="仿宋" w:hint="eastAsia"/>
          <w:kern w:val="0"/>
        </w:rPr>
        <w:t>课程</w:t>
      </w:r>
      <w:bookmarkEnd w:id="23"/>
    </w:p>
    <w:p w14:paraId="168C4E4B" w14:textId="77777777" w:rsidR="00EF6795" w:rsidRPr="003B02BD" w:rsidRDefault="008A20C6" w:rsidP="00F94DE2">
      <w:pPr>
        <w:widowControl/>
        <w:shd w:val="clear" w:color="auto" w:fill="FFFFFF"/>
        <w:adjustRightInd w:val="0"/>
        <w:snapToGrid w:val="0"/>
        <w:spacing w:line="560" w:lineRule="exact"/>
        <w:ind w:firstLineChars="200" w:firstLine="643"/>
        <w:rPr>
          <w:rFonts w:ascii="仿宋" w:eastAsia="仿宋" w:hAnsi="仿宋" w:cs="宋体"/>
          <w:b/>
          <w:kern w:val="0"/>
          <w:sz w:val="32"/>
          <w:szCs w:val="32"/>
        </w:rPr>
      </w:pPr>
      <w:r w:rsidRPr="003B02BD">
        <w:rPr>
          <w:rFonts w:ascii="仿宋" w:eastAsia="仿宋" w:hAnsi="仿宋" w:cs="宋体" w:hint="eastAsia"/>
          <w:b/>
          <w:kern w:val="0"/>
          <w:sz w:val="32"/>
          <w:szCs w:val="32"/>
        </w:rPr>
        <w:t>一、</w:t>
      </w:r>
      <w:proofErr w:type="gramStart"/>
      <w:r w:rsidRPr="003B02BD">
        <w:rPr>
          <w:rFonts w:ascii="仿宋" w:eastAsia="仿宋" w:hAnsi="仿宋" w:cs="宋体" w:hint="eastAsia"/>
          <w:b/>
          <w:kern w:val="0"/>
          <w:sz w:val="32"/>
          <w:szCs w:val="32"/>
        </w:rPr>
        <w:t>课程思政示范</w:t>
      </w:r>
      <w:proofErr w:type="gramEnd"/>
      <w:r w:rsidRPr="003B02BD">
        <w:rPr>
          <w:rFonts w:ascii="仿宋" w:eastAsia="仿宋" w:hAnsi="仿宋" w:cs="宋体" w:hint="eastAsia"/>
          <w:b/>
          <w:kern w:val="0"/>
          <w:sz w:val="32"/>
          <w:szCs w:val="32"/>
        </w:rPr>
        <w:t>课程验收标准</w:t>
      </w:r>
    </w:p>
    <w:p w14:paraId="1FA43F75" w14:textId="77777777" w:rsidR="00EF6795" w:rsidRPr="003B02BD" w:rsidRDefault="008A20C6" w:rsidP="00F94DE2">
      <w:pPr>
        <w:widowControl/>
        <w:shd w:val="clear" w:color="auto" w:fill="FFFFFF"/>
        <w:adjustRightInd w:val="0"/>
        <w:snapToGrid w:val="0"/>
        <w:spacing w:line="560" w:lineRule="exact"/>
        <w:ind w:firstLineChars="200" w:firstLine="640"/>
        <w:rPr>
          <w:rFonts w:ascii="仿宋" w:eastAsia="仿宋" w:hAnsi="仿宋" w:cs="宋体"/>
          <w:kern w:val="0"/>
          <w:sz w:val="32"/>
          <w:szCs w:val="32"/>
        </w:rPr>
      </w:pPr>
      <w:bookmarkStart w:id="24" w:name="_Toc36938064"/>
      <w:r w:rsidRPr="003B02BD">
        <w:rPr>
          <w:rFonts w:ascii="仿宋" w:eastAsia="仿宋" w:hAnsi="仿宋" w:cs="宋体" w:hint="eastAsia"/>
          <w:kern w:val="0"/>
          <w:sz w:val="32"/>
          <w:szCs w:val="32"/>
        </w:rPr>
        <w:t>1.修订课程教学大纲。新教学大纲须确立价值塑造、能力培养、知识传授“三位一体”的课程目标，并结合课程教学内容实际，明确思想政治教育的融入点、教学方法和载体途径，以及如何评价德育渗透的教学成效，注重</w:t>
      </w:r>
      <w:proofErr w:type="gramStart"/>
      <w:r w:rsidRPr="003B02BD">
        <w:rPr>
          <w:rFonts w:ascii="仿宋" w:eastAsia="仿宋" w:hAnsi="仿宋" w:cs="宋体" w:hint="eastAsia"/>
          <w:kern w:val="0"/>
          <w:sz w:val="32"/>
          <w:szCs w:val="32"/>
        </w:rPr>
        <w:t>思政教育</w:t>
      </w:r>
      <w:proofErr w:type="gramEnd"/>
      <w:r w:rsidRPr="003B02BD">
        <w:rPr>
          <w:rFonts w:ascii="仿宋" w:eastAsia="仿宋" w:hAnsi="仿宋" w:cs="宋体" w:hint="eastAsia"/>
          <w:kern w:val="0"/>
          <w:sz w:val="32"/>
          <w:szCs w:val="32"/>
        </w:rPr>
        <w:t>与专业教育的有机衔接和融合。</w:t>
      </w:r>
      <w:bookmarkEnd w:id="24"/>
    </w:p>
    <w:p w14:paraId="7B2330EC" w14:textId="77777777" w:rsidR="00EF6795" w:rsidRPr="003B02BD" w:rsidRDefault="008A20C6" w:rsidP="00F94DE2">
      <w:pPr>
        <w:widowControl/>
        <w:shd w:val="clear" w:color="auto" w:fill="FFFFFF"/>
        <w:adjustRightInd w:val="0"/>
        <w:snapToGrid w:val="0"/>
        <w:spacing w:line="560" w:lineRule="exact"/>
        <w:ind w:firstLineChars="200" w:firstLine="640"/>
        <w:rPr>
          <w:rFonts w:ascii="仿宋" w:eastAsia="仿宋" w:hAnsi="仿宋" w:cs="宋体"/>
          <w:kern w:val="0"/>
          <w:sz w:val="32"/>
          <w:szCs w:val="32"/>
        </w:rPr>
      </w:pPr>
      <w:bookmarkStart w:id="25" w:name="_Toc36938065"/>
      <w:r w:rsidRPr="003B02BD">
        <w:rPr>
          <w:rFonts w:ascii="仿宋" w:eastAsia="仿宋" w:hAnsi="仿宋" w:cs="宋体" w:hint="eastAsia"/>
          <w:kern w:val="0"/>
          <w:sz w:val="32"/>
          <w:szCs w:val="32"/>
        </w:rPr>
        <w:t>2.制作新课件（新教案）。根据新教学大纲制作的能体现课程</w:t>
      </w:r>
      <w:proofErr w:type="gramStart"/>
      <w:r w:rsidRPr="003B02BD">
        <w:rPr>
          <w:rFonts w:ascii="仿宋" w:eastAsia="仿宋" w:hAnsi="仿宋" w:cs="宋体" w:hint="eastAsia"/>
          <w:kern w:val="0"/>
          <w:sz w:val="32"/>
          <w:szCs w:val="32"/>
        </w:rPr>
        <w:t>思政特点</w:t>
      </w:r>
      <w:proofErr w:type="gramEnd"/>
      <w:r w:rsidRPr="003B02BD">
        <w:rPr>
          <w:rFonts w:ascii="仿宋" w:eastAsia="仿宋" w:hAnsi="仿宋" w:cs="宋体" w:hint="eastAsia"/>
          <w:kern w:val="0"/>
          <w:sz w:val="32"/>
          <w:szCs w:val="32"/>
        </w:rPr>
        <w:t>的新课件（新教案）。</w:t>
      </w:r>
      <w:bookmarkEnd w:id="25"/>
    </w:p>
    <w:p w14:paraId="1018C5E3" w14:textId="77777777" w:rsidR="00EF6795" w:rsidRPr="003B02BD" w:rsidRDefault="008A20C6" w:rsidP="00F94DE2">
      <w:pPr>
        <w:widowControl/>
        <w:shd w:val="clear" w:color="auto" w:fill="FFFFFF"/>
        <w:adjustRightInd w:val="0"/>
        <w:snapToGrid w:val="0"/>
        <w:spacing w:line="560" w:lineRule="exact"/>
        <w:ind w:firstLineChars="200" w:firstLine="640"/>
        <w:rPr>
          <w:rFonts w:ascii="仿宋" w:eastAsia="仿宋" w:hAnsi="仿宋" w:cs="宋体"/>
          <w:kern w:val="0"/>
          <w:sz w:val="32"/>
          <w:szCs w:val="32"/>
        </w:rPr>
      </w:pPr>
      <w:bookmarkStart w:id="26" w:name="_Toc36938066"/>
      <w:r w:rsidRPr="003B02BD">
        <w:rPr>
          <w:rFonts w:ascii="仿宋" w:eastAsia="仿宋" w:hAnsi="仿宋" w:cs="宋体" w:hint="eastAsia"/>
          <w:kern w:val="0"/>
          <w:sz w:val="32"/>
          <w:szCs w:val="32"/>
        </w:rPr>
        <w:t>3.提供教学改革典型案例及体现改革成效材料。本课程开展课程</w:t>
      </w:r>
      <w:proofErr w:type="gramStart"/>
      <w:r w:rsidRPr="003B02BD">
        <w:rPr>
          <w:rFonts w:ascii="仿宋" w:eastAsia="仿宋" w:hAnsi="仿宋" w:cs="宋体" w:hint="eastAsia"/>
          <w:kern w:val="0"/>
          <w:sz w:val="32"/>
          <w:szCs w:val="32"/>
        </w:rPr>
        <w:t>思政改革</w:t>
      </w:r>
      <w:proofErr w:type="gramEnd"/>
      <w:r w:rsidRPr="003B02BD">
        <w:rPr>
          <w:rFonts w:ascii="仿宋" w:eastAsia="仿宋" w:hAnsi="仿宋" w:cs="宋体" w:hint="eastAsia"/>
          <w:kern w:val="0"/>
          <w:sz w:val="32"/>
          <w:szCs w:val="32"/>
        </w:rPr>
        <w:t>中的典型案例（包含视频、照片、文字等多种形式）；本课程学生的反馈及感悟，以及其它可体现改革成效的材料。</w:t>
      </w:r>
      <w:bookmarkEnd w:id="26"/>
    </w:p>
    <w:p w14:paraId="216C3FCD" w14:textId="77777777" w:rsidR="00EF6795" w:rsidRPr="003B02BD" w:rsidRDefault="008A20C6" w:rsidP="00F94DE2">
      <w:pPr>
        <w:widowControl/>
        <w:shd w:val="clear" w:color="auto" w:fill="FFFFFF"/>
        <w:adjustRightInd w:val="0"/>
        <w:snapToGrid w:val="0"/>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4.申报课程</w:t>
      </w:r>
      <w:proofErr w:type="gramStart"/>
      <w:r w:rsidRPr="003B02BD">
        <w:rPr>
          <w:rFonts w:ascii="仿宋" w:eastAsia="仿宋" w:hAnsi="仿宋" w:cs="宋体" w:hint="eastAsia"/>
          <w:kern w:val="0"/>
          <w:sz w:val="32"/>
          <w:szCs w:val="32"/>
        </w:rPr>
        <w:t>需超星泛雅</w:t>
      </w:r>
      <w:proofErr w:type="gramEnd"/>
      <w:r w:rsidRPr="003B02BD">
        <w:rPr>
          <w:rFonts w:ascii="仿宋" w:eastAsia="仿宋" w:hAnsi="仿宋" w:cs="宋体" w:hint="eastAsia"/>
          <w:kern w:val="0"/>
          <w:sz w:val="32"/>
          <w:szCs w:val="32"/>
        </w:rPr>
        <w:t>平台上传课程建设相关文件资料。</w:t>
      </w:r>
    </w:p>
    <w:p w14:paraId="50D86700" w14:textId="77777777" w:rsidR="00EF6795" w:rsidRPr="003B02BD" w:rsidRDefault="008A20C6" w:rsidP="00F94DE2">
      <w:pPr>
        <w:widowControl/>
        <w:shd w:val="clear" w:color="auto" w:fill="FFFFFF"/>
        <w:adjustRightInd w:val="0"/>
        <w:snapToGrid w:val="0"/>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5.在三类及以上期刊发表1篇以上（含1篇）与</w:t>
      </w:r>
      <w:proofErr w:type="gramStart"/>
      <w:r w:rsidRPr="003B02BD">
        <w:rPr>
          <w:rFonts w:ascii="仿宋" w:eastAsia="仿宋" w:hAnsi="仿宋" w:cs="宋体" w:hint="eastAsia"/>
          <w:kern w:val="0"/>
          <w:sz w:val="32"/>
          <w:szCs w:val="32"/>
        </w:rPr>
        <w:t>课程思政建设</w:t>
      </w:r>
      <w:proofErr w:type="gramEnd"/>
      <w:r w:rsidRPr="003B02BD">
        <w:rPr>
          <w:rFonts w:ascii="仿宋" w:eastAsia="仿宋" w:hAnsi="仿宋" w:cs="宋体" w:hint="eastAsia"/>
          <w:kern w:val="0"/>
          <w:sz w:val="32"/>
          <w:szCs w:val="32"/>
        </w:rPr>
        <w:t>相关教研论文。</w:t>
      </w:r>
    </w:p>
    <w:p w14:paraId="18F44870" w14:textId="77777777" w:rsidR="00EF6795" w:rsidRPr="003B02BD" w:rsidRDefault="008A20C6" w:rsidP="00F94DE2">
      <w:pPr>
        <w:widowControl/>
        <w:shd w:val="clear" w:color="auto" w:fill="FFFFFF"/>
        <w:adjustRightInd w:val="0"/>
        <w:snapToGrid w:val="0"/>
        <w:spacing w:line="560" w:lineRule="exact"/>
        <w:ind w:firstLineChars="200" w:firstLine="643"/>
        <w:rPr>
          <w:rFonts w:ascii="仿宋" w:eastAsia="仿宋" w:hAnsi="仿宋" w:cs="宋体"/>
          <w:b/>
          <w:kern w:val="0"/>
          <w:sz w:val="32"/>
          <w:szCs w:val="32"/>
        </w:rPr>
      </w:pPr>
      <w:r w:rsidRPr="003B02BD">
        <w:rPr>
          <w:rFonts w:ascii="仿宋" w:eastAsia="仿宋" w:hAnsi="仿宋" w:cs="宋体" w:hint="eastAsia"/>
          <w:b/>
          <w:kern w:val="0"/>
          <w:sz w:val="32"/>
          <w:szCs w:val="32"/>
        </w:rPr>
        <w:t>二、申报条件</w:t>
      </w:r>
    </w:p>
    <w:p w14:paraId="6E8BB791" w14:textId="77777777" w:rsidR="00EF6795" w:rsidRPr="003B02BD" w:rsidRDefault="008A20C6" w:rsidP="00F94DE2">
      <w:pPr>
        <w:widowControl/>
        <w:shd w:val="clear" w:color="auto" w:fill="FFFFFF"/>
        <w:adjustRightInd w:val="0"/>
        <w:snapToGrid w:val="0"/>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1.申报范围：各教学单位限额2项。目前有国家级、教育部、省级和校级</w:t>
      </w:r>
      <w:proofErr w:type="gramStart"/>
      <w:r w:rsidRPr="003B02BD">
        <w:rPr>
          <w:rFonts w:ascii="仿宋" w:eastAsia="仿宋" w:hAnsi="仿宋" w:cs="宋体" w:hint="eastAsia"/>
          <w:kern w:val="0"/>
          <w:sz w:val="32"/>
          <w:szCs w:val="32"/>
        </w:rPr>
        <w:t>思政类在研</w:t>
      </w:r>
      <w:proofErr w:type="gramEnd"/>
      <w:r w:rsidRPr="003B02BD">
        <w:rPr>
          <w:rFonts w:ascii="仿宋" w:eastAsia="仿宋" w:hAnsi="仿宋" w:cs="宋体" w:hint="eastAsia"/>
          <w:kern w:val="0"/>
          <w:sz w:val="32"/>
          <w:szCs w:val="32"/>
        </w:rPr>
        <w:t>项目的本次暂停申报。</w:t>
      </w:r>
    </w:p>
    <w:p w14:paraId="010E2F70" w14:textId="77777777" w:rsidR="00EF6795" w:rsidRPr="003B02BD" w:rsidRDefault="008A20C6" w:rsidP="00F94DE2">
      <w:pPr>
        <w:widowControl/>
        <w:shd w:val="clear" w:color="auto" w:fill="FFFFFF"/>
        <w:adjustRightInd w:val="0"/>
        <w:snapToGrid w:val="0"/>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2.申报项目既要符合各专业特色，又要从我校教育教学改革的实际出发，注重系统研究、协同育人机制研究、综合实践，要有一定的推广性。</w:t>
      </w:r>
    </w:p>
    <w:p w14:paraId="33FE44CF" w14:textId="77777777" w:rsidR="00EF6795" w:rsidRDefault="00EF6795" w:rsidP="00F94DE2">
      <w:pPr>
        <w:widowControl/>
        <w:spacing w:line="560" w:lineRule="exact"/>
        <w:ind w:firstLineChars="200" w:firstLine="560"/>
        <w:rPr>
          <w:rFonts w:ascii="仿宋_GB2312" w:eastAsia="仿宋_GB2312" w:hAnsi="宋体" w:cs="宋体"/>
          <w:color w:val="000000"/>
          <w:kern w:val="0"/>
          <w:sz w:val="28"/>
          <w:szCs w:val="28"/>
        </w:rPr>
      </w:pPr>
    </w:p>
    <w:p w14:paraId="3CA294F3" w14:textId="56297FBC" w:rsidR="00EF6795" w:rsidRPr="00775D85" w:rsidRDefault="00534487" w:rsidP="00F94DE2">
      <w:pPr>
        <w:pStyle w:val="1"/>
        <w:spacing w:line="560" w:lineRule="exact"/>
        <w:ind w:firstLineChars="200" w:firstLine="640"/>
        <w:jc w:val="center"/>
        <w:rPr>
          <w:rFonts w:ascii="黑体" w:eastAsia="黑体" w:hAnsi="黑体"/>
          <w:b w:val="0"/>
          <w:kern w:val="0"/>
          <w:sz w:val="32"/>
          <w:szCs w:val="32"/>
        </w:rPr>
      </w:pPr>
      <w:bookmarkStart w:id="27" w:name="_Toc25482"/>
      <w:bookmarkStart w:id="28" w:name="_Toc8375"/>
      <w:bookmarkStart w:id="29" w:name="_Toc82530873"/>
      <w:bookmarkStart w:id="30" w:name="_Toc526975920"/>
      <w:bookmarkStart w:id="31" w:name="_Toc526975914"/>
      <w:r w:rsidRPr="00775D85">
        <w:rPr>
          <w:rFonts w:ascii="黑体" w:eastAsia="黑体" w:hAnsi="黑体"/>
          <w:b w:val="0"/>
          <w:kern w:val="0"/>
          <w:sz w:val="32"/>
          <w:szCs w:val="32"/>
        </w:rPr>
        <w:lastRenderedPageBreak/>
        <w:t>3</w:t>
      </w:r>
      <w:r w:rsidR="008A20C6" w:rsidRPr="00775D85">
        <w:rPr>
          <w:rFonts w:ascii="黑体" w:eastAsia="黑体" w:hAnsi="黑体" w:hint="eastAsia"/>
          <w:b w:val="0"/>
          <w:kern w:val="0"/>
          <w:sz w:val="32"/>
          <w:szCs w:val="32"/>
        </w:rPr>
        <w:t>.教材建设</w:t>
      </w:r>
      <w:bookmarkEnd w:id="27"/>
      <w:bookmarkEnd w:id="28"/>
      <w:bookmarkEnd w:id="29"/>
    </w:p>
    <w:p w14:paraId="44390502" w14:textId="4E483844"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color w:val="000000"/>
          <w:kern w:val="0"/>
          <w:sz w:val="32"/>
          <w:szCs w:val="32"/>
        </w:rPr>
        <w:t>一、建设目标</w:t>
      </w:r>
    </w:p>
    <w:p w14:paraId="5A81EDE6" w14:textId="2228540A"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一流教材建设项目旨在贯彻落实中共中央办公厅、国务院办公厅联合印发的《关于加强和改进新形势下大中小学教材建设的意见》精神，</w:t>
      </w:r>
      <w:r w:rsidRPr="003B02BD">
        <w:rPr>
          <w:rFonts w:ascii="仿宋" w:eastAsia="仿宋" w:hAnsi="仿宋" w:cs="宋体"/>
          <w:color w:val="000000"/>
          <w:kern w:val="0"/>
          <w:sz w:val="32"/>
          <w:szCs w:val="32"/>
        </w:rPr>
        <w:t>加强教材研究，</w:t>
      </w:r>
      <w:r w:rsidRPr="003B02BD">
        <w:rPr>
          <w:rFonts w:ascii="仿宋" w:eastAsia="仿宋" w:hAnsi="仿宋" w:cs="宋体" w:hint="eastAsia"/>
          <w:color w:val="000000"/>
          <w:kern w:val="0"/>
          <w:sz w:val="32"/>
          <w:szCs w:val="32"/>
        </w:rPr>
        <w:t>凝结和体现学科建设与课程建设成果，</w:t>
      </w:r>
      <w:r w:rsidRPr="003B02BD">
        <w:rPr>
          <w:rFonts w:ascii="仿宋" w:eastAsia="仿宋" w:hAnsi="仿宋" w:cs="宋体"/>
          <w:color w:val="000000"/>
          <w:kern w:val="0"/>
          <w:sz w:val="32"/>
          <w:szCs w:val="32"/>
        </w:rPr>
        <w:t>创新教材呈现方式和话语体系，实现理论体系向教材体系转化、教材体系向教学体系转化、知识体系向学生的价值体系转化，使教材更加体现科学性、前沿性，进一步增强教材针对性和实效性</w:t>
      </w:r>
      <w:r w:rsidRPr="003B02BD">
        <w:rPr>
          <w:rFonts w:ascii="仿宋" w:eastAsia="仿宋" w:hAnsi="仿宋" w:cs="宋体" w:hint="eastAsia"/>
          <w:color w:val="000000"/>
          <w:kern w:val="0"/>
          <w:sz w:val="32"/>
          <w:szCs w:val="32"/>
        </w:rPr>
        <w:t>，从而推进我省高等教育高水平、高质量教材建设，全面提升我省教材建设的水平。</w:t>
      </w:r>
    </w:p>
    <w:p w14:paraId="45907808" w14:textId="44C5397F"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color w:val="000000"/>
          <w:kern w:val="0"/>
          <w:sz w:val="32"/>
          <w:szCs w:val="32"/>
        </w:rPr>
        <w:t>二、建设</w:t>
      </w:r>
      <w:r w:rsidRPr="003B02BD">
        <w:rPr>
          <w:rFonts w:ascii="仿宋" w:eastAsia="仿宋" w:hAnsi="仿宋" w:cs="宋体" w:hint="eastAsia"/>
          <w:color w:val="000000"/>
          <w:kern w:val="0"/>
          <w:sz w:val="32"/>
          <w:szCs w:val="32"/>
        </w:rPr>
        <w:t>要求</w:t>
      </w:r>
    </w:p>
    <w:p w14:paraId="52599ED3"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坚持突出重点、锤炼精品、改革创新、凸现特色的原则，构建具有安徽省高校学科优势特色的、适应高水平人才培养需要的高质量课程教材体系。鼓励申请使用面广、效果好、影响大的专业核心课程教材、实验实践类教材。</w:t>
      </w:r>
    </w:p>
    <w:p w14:paraId="532EEF46"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教材要充分发挥育人功能，落实立德树人的根本任务，符合教学规律和认知规律，准确阐述本学科先进理论与概念，吸收国内外前沿研究成果，体例完整，结构科学，案例生动，深入浅出，有利于培养学生学习能力、实践能力和创新能力。教材建设要充分吸收教育信息化的成果，使得数字化教学资源能够服务于教学资源共享类课程的教材。</w:t>
      </w:r>
    </w:p>
    <w:p w14:paraId="4A9E3C7A"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教材编写团队结构合理，学术水平高。主编应具有教授职务，学术造诣深厚，教学经验丰富，组织协调能力强。注重吸收行业企业优秀人才参与教材建设，</w:t>
      </w:r>
      <w:r w:rsidRPr="003B02BD">
        <w:rPr>
          <w:rFonts w:ascii="仿宋" w:eastAsia="仿宋" w:hAnsi="仿宋" w:cs="宋体"/>
          <w:color w:val="000000"/>
          <w:kern w:val="0"/>
          <w:sz w:val="32"/>
          <w:szCs w:val="32"/>
        </w:rPr>
        <w:t>提高教材编写质量。</w:t>
      </w:r>
      <w:r w:rsidRPr="003B02BD">
        <w:rPr>
          <w:rFonts w:ascii="仿宋" w:eastAsia="仿宋" w:hAnsi="仿宋" w:cs="宋体" w:hint="eastAsia"/>
          <w:color w:val="000000"/>
          <w:kern w:val="0"/>
          <w:sz w:val="32"/>
          <w:szCs w:val="32"/>
        </w:rPr>
        <w:lastRenderedPageBreak/>
        <w:t>鼓励教学名师、高水平专家主编或参编教材。国家与省级教学名师或国家级精品课程主持人主编教材，以及特色专业、一流专业建设点主要专业课程教材，在同等条件下优先立项。</w:t>
      </w:r>
    </w:p>
    <w:p w14:paraId="3382EB50"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以教育部公布的《普通高等学校本科专业目录（</w:t>
      </w:r>
      <w:r w:rsidRPr="003B02BD">
        <w:rPr>
          <w:rFonts w:ascii="仿宋" w:eastAsia="仿宋" w:hAnsi="仿宋" w:cs="宋体"/>
          <w:color w:val="000000"/>
          <w:kern w:val="0"/>
          <w:sz w:val="32"/>
          <w:szCs w:val="32"/>
        </w:rPr>
        <w:t>2012年）》为依据，及时更新教材内容和结构。</w:t>
      </w:r>
    </w:p>
    <w:p w14:paraId="408A317B" w14:textId="795B3803"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三、申请范围和要求</w:t>
      </w:r>
    </w:p>
    <w:p w14:paraId="10991839"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申请一流教材可为新编教材或修订教材，由省教育厅邀请专家评选出</w:t>
      </w:r>
      <w:r w:rsidRPr="003B02BD">
        <w:rPr>
          <w:rFonts w:ascii="仿宋" w:eastAsia="仿宋" w:hAnsi="仿宋" w:cs="宋体"/>
          <w:color w:val="000000"/>
          <w:kern w:val="0"/>
          <w:sz w:val="32"/>
          <w:szCs w:val="32"/>
        </w:rPr>
        <w:t>100</w:t>
      </w:r>
      <w:r w:rsidRPr="003B02BD">
        <w:rPr>
          <w:rFonts w:ascii="仿宋" w:eastAsia="仿宋" w:hAnsi="仿宋" w:cs="宋体" w:hint="eastAsia"/>
          <w:color w:val="000000"/>
          <w:kern w:val="0"/>
          <w:sz w:val="32"/>
          <w:szCs w:val="32"/>
        </w:rPr>
        <w:t>种左右的优秀教材予以立项建设。</w:t>
      </w:r>
    </w:p>
    <w:p w14:paraId="5C4302B2"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1</w:t>
      </w:r>
      <w:r w:rsidRPr="003B02BD">
        <w:rPr>
          <w:rFonts w:ascii="仿宋" w:eastAsia="仿宋" w:hAnsi="仿宋" w:cs="宋体"/>
          <w:color w:val="000000"/>
          <w:kern w:val="0"/>
          <w:sz w:val="32"/>
          <w:szCs w:val="32"/>
        </w:rPr>
        <w:t>.</w:t>
      </w:r>
      <w:r w:rsidRPr="003B02BD">
        <w:rPr>
          <w:rFonts w:ascii="仿宋" w:eastAsia="仿宋" w:hAnsi="仿宋" w:cs="宋体" w:hint="eastAsia"/>
          <w:color w:val="000000"/>
          <w:kern w:val="0"/>
          <w:sz w:val="32"/>
          <w:szCs w:val="32"/>
        </w:rPr>
        <w:t>新编教材：重点推荐反映当代科学技术、文化的最新成果和成就，反映区域经济社会发展需要，在内容和体系上有明显特色的教材；教学改革力度较大的教材以及新兴、交叉学科、专业的教材；体现改革创新的实验教学教材和实习</w:t>
      </w:r>
      <w:proofErr w:type="gramStart"/>
      <w:r w:rsidRPr="003B02BD">
        <w:rPr>
          <w:rFonts w:ascii="仿宋" w:eastAsia="仿宋" w:hAnsi="仿宋" w:cs="宋体" w:hint="eastAsia"/>
          <w:color w:val="000000"/>
          <w:kern w:val="0"/>
          <w:sz w:val="32"/>
          <w:szCs w:val="32"/>
        </w:rPr>
        <w:t>实训类教材</w:t>
      </w:r>
      <w:proofErr w:type="gramEnd"/>
      <w:r w:rsidRPr="003B02BD">
        <w:rPr>
          <w:rFonts w:ascii="仿宋" w:eastAsia="仿宋" w:hAnsi="仿宋" w:cs="宋体" w:hint="eastAsia"/>
          <w:color w:val="000000"/>
          <w:kern w:val="0"/>
          <w:sz w:val="32"/>
          <w:szCs w:val="32"/>
        </w:rPr>
        <w:t>；解决教学急需的教材。推荐高校须在</w:t>
      </w:r>
      <w:r w:rsidRPr="003B02BD">
        <w:rPr>
          <w:rFonts w:ascii="仿宋" w:eastAsia="仿宋" w:hAnsi="仿宋" w:cs="宋体"/>
          <w:color w:val="000000"/>
          <w:kern w:val="0"/>
          <w:sz w:val="32"/>
          <w:szCs w:val="32"/>
        </w:rPr>
        <w:t>201</w:t>
      </w:r>
      <w:r w:rsidRPr="003B02BD">
        <w:rPr>
          <w:rFonts w:ascii="仿宋" w:eastAsia="仿宋" w:hAnsi="仿宋" w:cs="宋体" w:hint="eastAsia"/>
          <w:color w:val="000000"/>
          <w:kern w:val="0"/>
          <w:sz w:val="32"/>
          <w:szCs w:val="32"/>
        </w:rPr>
        <w:t>5</w:t>
      </w:r>
      <w:r w:rsidRPr="003B02BD">
        <w:rPr>
          <w:rFonts w:ascii="仿宋" w:eastAsia="仿宋" w:hAnsi="仿宋" w:cs="宋体"/>
          <w:color w:val="000000"/>
          <w:kern w:val="0"/>
          <w:sz w:val="32"/>
          <w:szCs w:val="32"/>
        </w:rPr>
        <w:t>年1月至201</w:t>
      </w:r>
      <w:r w:rsidRPr="003B02BD">
        <w:rPr>
          <w:rFonts w:ascii="仿宋" w:eastAsia="仿宋" w:hAnsi="仿宋" w:cs="宋体" w:hint="eastAsia"/>
          <w:color w:val="000000"/>
          <w:kern w:val="0"/>
          <w:sz w:val="32"/>
          <w:szCs w:val="32"/>
        </w:rPr>
        <w:t>9</w:t>
      </w:r>
      <w:r w:rsidRPr="003B02BD">
        <w:rPr>
          <w:rFonts w:ascii="仿宋" w:eastAsia="仿宋" w:hAnsi="仿宋" w:cs="宋体"/>
          <w:color w:val="000000"/>
          <w:kern w:val="0"/>
          <w:sz w:val="32"/>
          <w:szCs w:val="32"/>
        </w:rPr>
        <w:t>年12月期间主编或出版过普通高等教育教材。</w:t>
      </w:r>
    </w:p>
    <w:p w14:paraId="11CB4527"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2</w:t>
      </w:r>
      <w:r w:rsidRPr="003B02BD">
        <w:rPr>
          <w:rFonts w:ascii="仿宋" w:eastAsia="仿宋" w:hAnsi="仿宋" w:cs="宋体"/>
          <w:color w:val="000000"/>
          <w:kern w:val="0"/>
          <w:sz w:val="32"/>
          <w:szCs w:val="32"/>
        </w:rPr>
        <w:t>.</w:t>
      </w:r>
      <w:r w:rsidRPr="003B02BD">
        <w:rPr>
          <w:rFonts w:ascii="仿宋" w:eastAsia="仿宋" w:hAnsi="仿宋" w:cs="宋体" w:hint="eastAsia"/>
          <w:color w:val="000000"/>
          <w:kern w:val="0"/>
          <w:sz w:val="32"/>
          <w:szCs w:val="32"/>
        </w:rPr>
        <w:t>修订教材：已正式出版，编写质量高，使用、推广效果好的教材，可根据科学技术发展、学科发展和教学改革的需要，申请修订完善。申请修订的教材需是入选国家或省级“十二五”规划、已经立项建设的国家或省级“十三五”规划教材。</w:t>
      </w:r>
    </w:p>
    <w:p w14:paraId="3E289E84"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3.申请教材的第一主编须为高等学校教师。</w:t>
      </w:r>
    </w:p>
    <w:p w14:paraId="37561462"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4.“</w:t>
      </w:r>
      <w:r w:rsidRPr="003B02BD">
        <w:rPr>
          <w:rFonts w:ascii="仿宋" w:eastAsia="仿宋" w:hAnsi="仿宋" w:cs="宋体"/>
          <w:color w:val="000000"/>
          <w:kern w:val="0"/>
          <w:sz w:val="32"/>
          <w:szCs w:val="32"/>
        </w:rPr>
        <w:t>马克思主义理论研究和建设工程</w:t>
      </w:r>
      <w:r w:rsidRPr="003B02BD">
        <w:rPr>
          <w:rFonts w:ascii="仿宋" w:eastAsia="仿宋" w:hAnsi="仿宋" w:cs="宋体" w:hint="eastAsia"/>
          <w:color w:val="000000"/>
          <w:kern w:val="0"/>
          <w:sz w:val="32"/>
          <w:szCs w:val="32"/>
        </w:rPr>
        <w:t>”</w:t>
      </w:r>
      <w:r w:rsidRPr="003B02BD">
        <w:rPr>
          <w:rFonts w:ascii="仿宋" w:eastAsia="仿宋" w:hAnsi="仿宋" w:cs="宋体"/>
          <w:color w:val="000000"/>
          <w:kern w:val="0"/>
          <w:sz w:val="32"/>
          <w:szCs w:val="32"/>
        </w:rPr>
        <w:t>哲学社会科学重点教材及涉及课程的教材，不在此次</w:t>
      </w:r>
      <w:r w:rsidRPr="003B02BD">
        <w:rPr>
          <w:rFonts w:ascii="仿宋" w:eastAsia="仿宋" w:hAnsi="仿宋" w:cs="宋体" w:hint="eastAsia"/>
          <w:color w:val="000000"/>
          <w:kern w:val="0"/>
          <w:sz w:val="32"/>
          <w:szCs w:val="32"/>
        </w:rPr>
        <w:t>申请</w:t>
      </w:r>
      <w:r w:rsidRPr="003B02BD">
        <w:rPr>
          <w:rFonts w:ascii="仿宋" w:eastAsia="仿宋" w:hAnsi="仿宋" w:cs="宋体"/>
          <w:color w:val="000000"/>
          <w:kern w:val="0"/>
          <w:sz w:val="32"/>
          <w:szCs w:val="32"/>
        </w:rPr>
        <w:t>范围内。</w:t>
      </w:r>
    </w:p>
    <w:p w14:paraId="7C58B2B0" w14:textId="18DDE65E"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color w:val="000000"/>
          <w:kern w:val="0"/>
          <w:sz w:val="32"/>
          <w:szCs w:val="32"/>
        </w:rPr>
        <w:t>四、教材的出版</w:t>
      </w:r>
    </w:p>
    <w:p w14:paraId="71CC07E4" w14:textId="4445C936"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color w:val="000000"/>
          <w:kern w:val="0"/>
          <w:sz w:val="32"/>
          <w:szCs w:val="32"/>
        </w:rPr>
        <w:lastRenderedPageBreak/>
        <w:t>为</w:t>
      </w:r>
      <w:r w:rsidRPr="003B02BD">
        <w:rPr>
          <w:rFonts w:ascii="仿宋" w:eastAsia="仿宋" w:hAnsi="仿宋" w:cs="宋体" w:hint="eastAsia"/>
          <w:color w:val="000000"/>
          <w:kern w:val="0"/>
          <w:sz w:val="32"/>
          <w:szCs w:val="32"/>
        </w:rPr>
        <w:t>提升</w:t>
      </w:r>
      <w:r w:rsidRPr="003B02BD">
        <w:rPr>
          <w:rFonts w:ascii="仿宋" w:eastAsia="仿宋" w:hAnsi="仿宋" w:cs="宋体"/>
          <w:color w:val="000000"/>
          <w:kern w:val="0"/>
          <w:sz w:val="32"/>
          <w:szCs w:val="32"/>
        </w:rPr>
        <w:t>规划教材</w:t>
      </w:r>
      <w:r w:rsidRPr="003B02BD">
        <w:rPr>
          <w:rFonts w:ascii="仿宋" w:eastAsia="仿宋" w:hAnsi="仿宋" w:cs="宋体" w:hint="eastAsia"/>
          <w:color w:val="000000"/>
          <w:kern w:val="0"/>
          <w:sz w:val="32"/>
          <w:szCs w:val="32"/>
        </w:rPr>
        <w:t>质量，优先支持各高等学校与声誉较好的国家级出版社联合申请的一流教材建设项目。</w:t>
      </w:r>
    </w:p>
    <w:p w14:paraId="3B579CB5" w14:textId="4A665EC3"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color w:val="000000"/>
          <w:kern w:val="0"/>
          <w:sz w:val="32"/>
          <w:szCs w:val="32"/>
        </w:rPr>
        <w:t>有关高等学校应对</w:t>
      </w:r>
      <w:r w:rsidRPr="003B02BD">
        <w:rPr>
          <w:rFonts w:ascii="仿宋" w:eastAsia="仿宋" w:hAnsi="仿宋" w:cs="宋体" w:hint="eastAsia"/>
          <w:color w:val="000000"/>
          <w:kern w:val="0"/>
          <w:sz w:val="32"/>
          <w:szCs w:val="32"/>
        </w:rPr>
        <w:t>一流教材的编写者给予必要的经费资助；有关出版社应提供一流教材编写的启动经费和教材审定工作所需经费。</w:t>
      </w:r>
    </w:p>
    <w:p w14:paraId="2B238E5E" w14:textId="611B8626"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hint="eastAsia"/>
          <w:color w:val="000000"/>
          <w:kern w:val="0"/>
          <w:sz w:val="32"/>
          <w:szCs w:val="32"/>
        </w:rPr>
        <w:t>五、申请要求</w:t>
      </w:r>
    </w:p>
    <w:p w14:paraId="0E1971FC" w14:textId="1CED1824"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color w:val="000000"/>
          <w:kern w:val="0"/>
          <w:sz w:val="32"/>
          <w:szCs w:val="32"/>
        </w:rPr>
        <w:t>1.</w:t>
      </w:r>
      <w:r w:rsidRPr="003B02BD">
        <w:rPr>
          <w:rFonts w:ascii="仿宋" w:eastAsia="仿宋" w:hAnsi="仿宋" w:cs="宋体" w:hint="eastAsia"/>
          <w:color w:val="000000"/>
          <w:kern w:val="0"/>
          <w:sz w:val="32"/>
          <w:szCs w:val="32"/>
        </w:rPr>
        <w:t>申请数量：新编教材博士授权学校申请不超过</w:t>
      </w:r>
      <w:r w:rsidRPr="003B02BD">
        <w:rPr>
          <w:rFonts w:ascii="仿宋" w:eastAsia="仿宋" w:hAnsi="仿宋" w:cs="宋体"/>
          <w:color w:val="000000"/>
          <w:kern w:val="0"/>
          <w:sz w:val="32"/>
          <w:szCs w:val="32"/>
        </w:rPr>
        <w:t>5</w:t>
      </w:r>
      <w:r w:rsidRPr="003B02BD">
        <w:rPr>
          <w:rFonts w:ascii="仿宋" w:eastAsia="仿宋" w:hAnsi="仿宋" w:cs="宋体" w:hint="eastAsia"/>
          <w:color w:val="000000"/>
          <w:kern w:val="0"/>
          <w:sz w:val="32"/>
          <w:szCs w:val="32"/>
        </w:rPr>
        <w:t>种，</w:t>
      </w:r>
      <w:r w:rsidRPr="003B02BD">
        <w:rPr>
          <w:rFonts w:ascii="仿宋" w:eastAsia="仿宋" w:hAnsi="仿宋" w:cs="宋体" w:hint="eastAsia"/>
          <w:color w:val="000000"/>
          <w:kern w:val="0"/>
          <w:sz w:val="32"/>
          <w:szCs w:val="32"/>
          <w:u w:val="single"/>
        </w:rPr>
        <w:t>硕士授权学校申请不超过</w:t>
      </w:r>
      <w:r w:rsidRPr="003B02BD">
        <w:rPr>
          <w:rFonts w:ascii="仿宋" w:eastAsia="仿宋" w:hAnsi="仿宋" w:cs="宋体"/>
          <w:color w:val="000000"/>
          <w:kern w:val="0"/>
          <w:sz w:val="32"/>
          <w:szCs w:val="32"/>
          <w:u w:val="single"/>
        </w:rPr>
        <w:t>3</w:t>
      </w:r>
      <w:r w:rsidRPr="003B02BD">
        <w:rPr>
          <w:rFonts w:ascii="仿宋" w:eastAsia="仿宋" w:hAnsi="仿宋" w:cs="宋体" w:hint="eastAsia"/>
          <w:color w:val="000000"/>
          <w:kern w:val="0"/>
          <w:sz w:val="32"/>
          <w:szCs w:val="32"/>
          <w:u w:val="single"/>
        </w:rPr>
        <w:t>部，</w:t>
      </w:r>
      <w:r w:rsidRPr="003B02BD">
        <w:rPr>
          <w:rFonts w:ascii="仿宋" w:eastAsia="仿宋" w:hAnsi="仿宋" w:cs="宋体" w:hint="eastAsia"/>
          <w:color w:val="000000"/>
          <w:kern w:val="0"/>
          <w:sz w:val="32"/>
          <w:szCs w:val="32"/>
        </w:rPr>
        <w:t>其他本科院校申请不超过</w:t>
      </w:r>
      <w:r w:rsidRPr="003B02BD">
        <w:rPr>
          <w:rFonts w:ascii="仿宋" w:eastAsia="仿宋" w:hAnsi="仿宋" w:cs="宋体"/>
          <w:color w:val="000000"/>
          <w:kern w:val="0"/>
          <w:sz w:val="32"/>
          <w:szCs w:val="32"/>
        </w:rPr>
        <w:t>2</w:t>
      </w:r>
      <w:r w:rsidRPr="003B02BD">
        <w:rPr>
          <w:rFonts w:ascii="仿宋" w:eastAsia="仿宋" w:hAnsi="仿宋" w:cs="宋体" w:hint="eastAsia"/>
          <w:color w:val="000000"/>
          <w:kern w:val="0"/>
          <w:sz w:val="32"/>
          <w:szCs w:val="32"/>
        </w:rPr>
        <w:t>种。校际之间联合申请，第一主编所在院校可多申请</w:t>
      </w:r>
      <w:r w:rsidRPr="003B02BD">
        <w:rPr>
          <w:rFonts w:ascii="仿宋" w:eastAsia="仿宋" w:hAnsi="仿宋" w:cs="宋体"/>
          <w:color w:val="000000"/>
          <w:kern w:val="0"/>
          <w:sz w:val="32"/>
          <w:szCs w:val="32"/>
        </w:rPr>
        <w:t>2</w:t>
      </w:r>
      <w:r w:rsidRPr="003B02BD">
        <w:rPr>
          <w:rFonts w:ascii="仿宋" w:eastAsia="仿宋" w:hAnsi="仿宋" w:cs="宋体" w:hint="eastAsia"/>
          <w:color w:val="000000"/>
          <w:kern w:val="0"/>
          <w:sz w:val="32"/>
          <w:szCs w:val="32"/>
        </w:rPr>
        <w:t>种。修订教材不占指标。</w:t>
      </w:r>
    </w:p>
    <w:p w14:paraId="01368F1E" w14:textId="77777777"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color w:val="000000"/>
          <w:kern w:val="0"/>
          <w:sz w:val="32"/>
          <w:szCs w:val="32"/>
        </w:rPr>
        <w:t>2.本次</w:t>
      </w:r>
      <w:r w:rsidRPr="003B02BD">
        <w:rPr>
          <w:rFonts w:ascii="仿宋" w:eastAsia="仿宋" w:hAnsi="仿宋" w:cs="宋体" w:hint="eastAsia"/>
          <w:color w:val="000000"/>
          <w:kern w:val="0"/>
          <w:sz w:val="32"/>
          <w:szCs w:val="32"/>
        </w:rPr>
        <w:t>申请</w:t>
      </w:r>
      <w:r w:rsidRPr="003B02BD">
        <w:rPr>
          <w:rFonts w:ascii="仿宋" w:eastAsia="仿宋" w:hAnsi="仿宋" w:cs="宋体"/>
          <w:color w:val="000000"/>
          <w:kern w:val="0"/>
          <w:sz w:val="32"/>
          <w:szCs w:val="32"/>
        </w:rPr>
        <w:t>采用单本</w:t>
      </w:r>
      <w:r w:rsidRPr="003B02BD">
        <w:rPr>
          <w:rFonts w:ascii="仿宋" w:eastAsia="仿宋" w:hAnsi="仿宋" w:cs="宋体" w:hint="eastAsia"/>
          <w:color w:val="000000"/>
          <w:kern w:val="0"/>
          <w:sz w:val="32"/>
          <w:szCs w:val="32"/>
        </w:rPr>
        <w:t>、</w:t>
      </w:r>
      <w:r w:rsidRPr="003B02BD">
        <w:rPr>
          <w:rFonts w:ascii="仿宋" w:eastAsia="仿宋" w:hAnsi="仿宋" w:cs="宋体"/>
          <w:color w:val="000000"/>
          <w:kern w:val="0"/>
          <w:sz w:val="32"/>
          <w:szCs w:val="32"/>
        </w:rPr>
        <w:t>全册</w:t>
      </w:r>
      <w:r w:rsidRPr="003B02BD">
        <w:rPr>
          <w:rFonts w:ascii="仿宋" w:eastAsia="仿宋" w:hAnsi="仿宋" w:cs="宋体" w:hint="eastAsia"/>
          <w:color w:val="000000"/>
          <w:kern w:val="0"/>
          <w:sz w:val="32"/>
          <w:szCs w:val="32"/>
        </w:rPr>
        <w:t>、</w:t>
      </w:r>
      <w:r w:rsidRPr="003B02BD">
        <w:rPr>
          <w:rFonts w:ascii="仿宋" w:eastAsia="仿宋" w:hAnsi="仿宋" w:cs="宋体"/>
          <w:color w:val="000000"/>
          <w:kern w:val="0"/>
          <w:sz w:val="32"/>
          <w:szCs w:val="32"/>
        </w:rPr>
        <w:t>成套</w:t>
      </w:r>
      <w:r w:rsidRPr="003B02BD">
        <w:rPr>
          <w:rFonts w:ascii="仿宋" w:eastAsia="仿宋" w:hAnsi="仿宋" w:cs="宋体" w:hint="eastAsia"/>
          <w:color w:val="000000"/>
          <w:kern w:val="0"/>
          <w:sz w:val="32"/>
          <w:szCs w:val="32"/>
        </w:rPr>
        <w:t>三种申请类型</w:t>
      </w:r>
      <w:r w:rsidRPr="003B02BD">
        <w:rPr>
          <w:rFonts w:ascii="仿宋" w:eastAsia="仿宋" w:hAnsi="仿宋" w:cs="宋体"/>
          <w:color w:val="000000"/>
          <w:kern w:val="0"/>
          <w:sz w:val="32"/>
          <w:szCs w:val="32"/>
        </w:rPr>
        <w:t>，取消系列教材</w:t>
      </w:r>
      <w:r w:rsidRPr="003B02BD">
        <w:rPr>
          <w:rFonts w:ascii="仿宋" w:eastAsia="仿宋" w:hAnsi="仿宋" w:cs="宋体" w:hint="eastAsia"/>
          <w:color w:val="000000"/>
          <w:kern w:val="0"/>
          <w:sz w:val="32"/>
          <w:szCs w:val="32"/>
        </w:rPr>
        <w:t>申请类型</w:t>
      </w:r>
      <w:r w:rsidRPr="003B02BD">
        <w:rPr>
          <w:rFonts w:ascii="仿宋" w:eastAsia="仿宋" w:hAnsi="仿宋" w:cs="宋体"/>
          <w:color w:val="000000"/>
          <w:kern w:val="0"/>
          <w:sz w:val="32"/>
          <w:szCs w:val="32"/>
        </w:rPr>
        <w:t>。全册教材（上、中、下册等）、成套教材（理论教材与实验教材等配套出版，教师用书与学生用书配套出版等）可按全册</w:t>
      </w:r>
      <w:r w:rsidRPr="003B02BD">
        <w:rPr>
          <w:rFonts w:ascii="仿宋" w:eastAsia="仿宋" w:hAnsi="仿宋" w:cs="宋体" w:hint="eastAsia"/>
          <w:color w:val="000000"/>
          <w:kern w:val="0"/>
          <w:sz w:val="32"/>
          <w:szCs w:val="32"/>
        </w:rPr>
        <w:t>或</w:t>
      </w:r>
      <w:r w:rsidRPr="003B02BD">
        <w:rPr>
          <w:rFonts w:ascii="仿宋" w:eastAsia="仿宋" w:hAnsi="仿宋" w:cs="宋体"/>
          <w:color w:val="000000"/>
          <w:kern w:val="0"/>
          <w:sz w:val="32"/>
          <w:szCs w:val="32"/>
        </w:rPr>
        <w:t>成套整体</w:t>
      </w:r>
      <w:r w:rsidRPr="003B02BD">
        <w:rPr>
          <w:rFonts w:ascii="仿宋" w:eastAsia="仿宋" w:hAnsi="仿宋" w:cs="宋体" w:hint="eastAsia"/>
          <w:color w:val="000000"/>
          <w:kern w:val="0"/>
          <w:sz w:val="32"/>
          <w:szCs w:val="32"/>
        </w:rPr>
        <w:t>申请，</w:t>
      </w:r>
      <w:r w:rsidRPr="003B02BD">
        <w:rPr>
          <w:rFonts w:ascii="仿宋" w:eastAsia="仿宋" w:hAnsi="仿宋" w:cs="宋体"/>
          <w:color w:val="000000"/>
          <w:kern w:val="0"/>
          <w:sz w:val="32"/>
          <w:szCs w:val="32"/>
        </w:rPr>
        <w:t>占1个</w:t>
      </w:r>
      <w:r w:rsidRPr="003B02BD">
        <w:rPr>
          <w:rFonts w:ascii="仿宋" w:eastAsia="仿宋" w:hAnsi="仿宋" w:cs="宋体" w:hint="eastAsia"/>
          <w:color w:val="000000"/>
          <w:kern w:val="0"/>
          <w:sz w:val="32"/>
          <w:szCs w:val="32"/>
        </w:rPr>
        <w:t>申请</w:t>
      </w:r>
      <w:r w:rsidRPr="003B02BD">
        <w:rPr>
          <w:rFonts w:ascii="仿宋" w:eastAsia="仿宋" w:hAnsi="仿宋" w:cs="宋体"/>
          <w:color w:val="000000"/>
          <w:kern w:val="0"/>
          <w:sz w:val="32"/>
          <w:szCs w:val="32"/>
        </w:rPr>
        <w:t>名额，也可按单本</w:t>
      </w:r>
      <w:r w:rsidRPr="003B02BD">
        <w:rPr>
          <w:rFonts w:ascii="仿宋" w:eastAsia="仿宋" w:hAnsi="仿宋" w:cs="宋体" w:hint="eastAsia"/>
          <w:color w:val="000000"/>
          <w:kern w:val="0"/>
          <w:sz w:val="32"/>
          <w:szCs w:val="32"/>
        </w:rPr>
        <w:t>申请</w:t>
      </w:r>
      <w:r w:rsidRPr="003B02BD">
        <w:rPr>
          <w:rFonts w:ascii="仿宋" w:eastAsia="仿宋" w:hAnsi="仿宋" w:cs="宋体"/>
          <w:color w:val="000000"/>
          <w:kern w:val="0"/>
          <w:sz w:val="32"/>
          <w:szCs w:val="32"/>
        </w:rPr>
        <w:t>。</w:t>
      </w:r>
    </w:p>
    <w:p w14:paraId="251D18B7" w14:textId="3F08BF0A" w:rsidR="00EF6795" w:rsidRPr="003B02BD"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color w:val="000000"/>
          <w:kern w:val="0"/>
          <w:sz w:val="32"/>
          <w:szCs w:val="32"/>
        </w:rPr>
        <w:t>3</w:t>
      </w:r>
      <w:r w:rsidRPr="003B02BD">
        <w:rPr>
          <w:rFonts w:ascii="仿宋" w:eastAsia="仿宋" w:hAnsi="仿宋" w:cs="宋体" w:hint="eastAsia"/>
          <w:color w:val="000000"/>
          <w:kern w:val="0"/>
          <w:sz w:val="32"/>
          <w:szCs w:val="32"/>
        </w:rPr>
        <w:t>.同一主编、同一课程、不同出版单位的教材选题，不可重复申请。</w:t>
      </w:r>
    </w:p>
    <w:p w14:paraId="6849DB67" w14:textId="3B80B125" w:rsidR="00EF6795" w:rsidRDefault="008A20C6" w:rsidP="00F94DE2">
      <w:pPr>
        <w:widowControl/>
        <w:spacing w:line="560" w:lineRule="exact"/>
        <w:ind w:firstLineChars="200" w:firstLine="640"/>
        <w:rPr>
          <w:rFonts w:ascii="仿宋" w:eastAsia="仿宋" w:hAnsi="仿宋" w:cs="宋体"/>
          <w:color w:val="000000"/>
          <w:kern w:val="0"/>
          <w:sz w:val="32"/>
          <w:szCs w:val="32"/>
        </w:rPr>
      </w:pPr>
      <w:r w:rsidRPr="003B02BD">
        <w:rPr>
          <w:rFonts w:ascii="仿宋" w:eastAsia="仿宋" w:hAnsi="仿宋" w:cs="宋体"/>
          <w:color w:val="000000"/>
          <w:kern w:val="0"/>
          <w:sz w:val="32"/>
          <w:szCs w:val="32"/>
        </w:rPr>
        <w:t>4.</w:t>
      </w:r>
      <w:r w:rsidRPr="003B02BD">
        <w:rPr>
          <w:rFonts w:ascii="仿宋" w:eastAsia="仿宋" w:hAnsi="仿宋" w:cs="宋体" w:hint="eastAsia"/>
          <w:color w:val="000000"/>
          <w:kern w:val="0"/>
          <w:sz w:val="32"/>
          <w:szCs w:val="32"/>
        </w:rPr>
        <w:t>立项教材建设周期为两年。申请人应在建设期内完成教材修订或编写。建设期满，省教育厅将进行审定验收，验收通过的立项教材，作为“省一流教材建设项目”教材出版。未通过验收的教材，应按验收意见在规定期限内完成修改，并再次提交验收。若仍达不到规定要求，将取消其一流教材建设项目立项资格。</w:t>
      </w:r>
    </w:p>
    <w:p w14:paraId="53189B34" w14:textId="77777777" w:rsidR="003B55C2" w:rsidRPr="003B02BD" w:rsidRDefault="003B55C2" w:rsidP="00F94DE2">
      <w:pPr>
        <w:widowControl/>
        <w:spacing w:line="560" w:lineRule="exact"/>
        <w:ind w:firstLineChars="200" w:firstLine="640"/>
        <w:rPr>
          <w:rFonts w:ascii="仿宋" w:eastAsia="仿宋" w:hAnsi="仿宋" w:cs="宋体"/>
          <w:kern w:val="0"/>
          <w:sz w:val="32"/>
          <w:szCs w:val="32"/>
        </w:rPr>
      </w:pPr>
    </w:p>
    <w:p w14:paraId="7472E93A" w14:textId="1CF535B4" w:rsidR="00EF6795" w:rsidRPr="00775D85" w:rsidRDefault="00534487" w:rsidP="00F94DE2">
      <w:pPr>
        <w:pStyle w:val="1"/>
        <w:spacing w:line="560" w:lineRule="exact"/>
        <w:ind w:firstLineChars="200" w:firstLine="640"/>
        <w:jc w:val="center"/>
        <w:rPr>
          <w:rFonts w:ascii="黑体" w:eastAsia="黑体" w:hAnsi="黑体"/>
          <w:b w:val="0"/>
          <w:kern w:val="0"/>
          <w:sz w:val="32"/>
          <w:szCs w:val="32"/>
        </w:rPr>
      </w:pPr>
      <w:bookmarkStart w:id="32" w:name="_Toc32508"/>
      <w:bookmarkStart w:id="33" w:name="_Toc30932"/>
      <w:bookmarkStart w:id="34" w:name="_Toc82530874"/>
      <w:r w:rsidRPr="00775D85">
        <w:rPr>
          <w:rFonts w:ascii="黑体" w:eastAsia="黑体" w:hAnsi="黑体"/>
          <w:b w:val="0"/>
          <w:kern w:val="0"/>
          <w:sz w:val="32"/>
          <w:szCs w:val="32"/>
        </w:rPr>
        <w:lastRenderedPageBreak/>
        <w:t>4</w:t>
      </w:r>
      <w:r w:rsidR="008A20C6" w:rsidRPr="00775D85">
        <w:rPr>
          <w:rFonts w:ascii="黑体" w:eastAsia="黑体" w:hAnsi="黑体" w:hint="eastAsia"/>
          <w:b w:val="0"/>
          <w:kern w:val="0"/>
          <w:sz w:val="32"/>
          <w:szCs w:val="32"/>
        </w:rPr>
        <w:t>.教育教学改革研究</w:t>
      </w:r>
      <w:bookmarkEnd w:id="32"/>
      <w:bookmarkEnd w:id="33"/>
      <w:bookmarkEnd w:id="34"/>
    </w:p>
    <w:p w14:paraId="776A4051" w14:textId="77777777" w:rsidR="00EF6795" w:rsidRPr="003B02BD" w:rsidRDefault="008A20C6" w:rsidP="00F94DE2">
      <w:pPr>
        <w:pStyle w:val="a7"/>
        <w:spacing w:before="0" w:beforeAutospacing="0" w:after="0" w:afterAutospacing="0" w:line="560" w:lineRule="exact"/>
        <w:ind w:firstLineChars="200" w:firstLine="640"/>
        <w:jc w:val="both"/>
        <w:rPr>
          <w:rFonts w:ascii="仿宋" w:eastAsia="仿宋" w:hAnsi="仿宋" w:cs="Times New Roman"/>
          <w:kern w:val="2"/>
          <w:sz w:val="32"/>
          <w:szCs w:val="32"/>
        </w:rPr>
      </w:pPr>
      <w:r w:rsidRPr="003B02BD">
        <w:rPr>
          <w:rFonts w:ascii="仿宋" w:eastAsia="仿宋" w:hAnsi="仿宋" w:cs="Times New Roman" w:hint="eastAsia"/>
          <w:kern w:val="2"/>
          <w:sz w:val="32"/>
          <w:szCs w:val="32"/>
        </w:rPr>
        <w:t>一、立项目标</w:t>
      </w:r>
    </w:p>
    <w:p w14:paraId="42325325" w14:textId="77777777" w:rsidR="00EF6795" w:rsidRPr="003B02BD" w:rsidRDefault="008A20C6" w:rsidP="00F94DE2">
      <w:pPr>
        <w:widowControl/>
        <w:adjustRightInd w:val="0"/>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通过开展教学改革研究工作，引导我校广大教师和教学管理人员，结合学校教育改革发展实际和学校教学改革、人才培养工作实际，深入研究高等教育可持续发展过程中的新课题、新情况、新要求，以理论指导实践，进一步深化教学改革，推进教学创新，形成一批有一定深度和推广价值的教学成果，为提高我校教育质量奠定坚实的理论和实践基础。</w:t>
      </w:r>
    </w:p>
    <w:p w14:paraId="1FAC85B0" w14:textId="77777777" w:rsidR="00EF6795" w:rsidRPr="003B02BD" w:rsidRDefault="008A20C6" w:rsidP="00F94DE2">
      <w:pPr>
        <w:pStyle w:val="a7"/>
        <w:spacing w:before="0" w:beforeAutospacing="0" w:after="0" w:afterAutospacing="0" w:line="560" w:lineRule="exact"/>
        <w:ind w:firstLineChars="200" w:firstLine="640"/>
        <w:jc w:val="both"/>
        <w:rPr>
          <w:rFonts w:ascii="仿宋" w:eastAsia="仿宋" w:hAnsi="仿宋" w:cs="Times New Roman"/>
          <w:kern w:val="2"/>
          <w:sz w:val="32"/>
          <w:szCs w:val="32"/>
        </w:rPr>
      </w:pPr>
      <w:r w:rsidRPr="003B02BD">
        <w:rPr>
          <w:rFonts w:ascii="仿宋" w:eastAsia="仿宋" w:hAnsi="仿宋" w:cs="Times New Roman" w:hint="eastAsia"/>
          <w:kern w:val="2"/>
          <w:sz w:val="32"/>
          <w:szCs w:val="32"/>
        </w:rPr>
        <w:t>二、研究内容</w:t>
      </w:r>
    </w:p>
    <w:p w14:paraId="38918336" w14:textId="77777777" w:rsidR="00EF6795" w:rsidRPr="003B02BD" w:rsidRDefault="008A20C6" w:rsidP="00F94DE2">
      <w:pPr>
        <w:widowControl/>
        <w:adjustRightInd w:val="0"/>
        <w:spacing w:line="560" w:lineRule="exact"/>
        <w:ind w:firstLineChars="200" w:firstLine="640"/>
        <w:rPr>
          <w:rFonts w:ascii="仿宋" w:eastAsia="仿宋" w:hAnsi="仿宋" w:cs="宋体"/>
          <w:kern w:val="0"/>
          <w:sz w:val="32"/>
          <w:szCs w:val="32"/>
          <w:u w:val="single"/>
        </w:rPr>
      </w:pPr>
      <w:r w:rsidRPr="003B02BD">
        <w:rPr>
          <w:rFonts w:ascii="仿宋" w:eastAsia="仿宋" w:hAnsi="仿宋" w:cs="宋体" w:hint="eastAsia"/>
          <w:color w:val="000000"/>
          <w:kern w:val="0"/>
          <w:sz w:val="32"/>
          <w:szCs w:val="32"/>
        </w:rPr>
        <w:t>教学改革研究应体现现代教育思想，具有科学性、创新性、前瞻</w:t>
      </w:r>
      <w:r w:rsidRPr="003B02BD">
        <w:rPr>
          <w:rFonts w:ascii="仿宋" w:eastAsia="仿宋" w:hAnsi="仿宋" w:cs="宋体" w:hint="eastAsia"/>
          <w:kern w:val="0"/>
          <w:sz w:val="32"/>
          <w:szCs w:val="32"/>
        </w:rPr>
        <w:t>性和实践性。加强对高等教育发展与人才培养战略、人才培养体制与模式、专业改革与专业建设、课程体系与教学内容、教学手段与方法、教学管理与教学基本建设、师资队伍建设等方面的研究与实践。优先资助人才培养能力、各教学环节质量标准、质量保障与监控体系、专业建设与评估认证、课程建设与评估、</w:t>
      </w:r>
      <w:proofErr w:type="gramStart"/>
      <w:r w:rsidRPr="003B02BD">
        <w:rPr>
          <w:rFonts w:ascii="仿宋" w:eastAsia="仿宋" w:hAnsi="仿宋" w:cs="宋体" w:hint="eastAsia"/>
          <w:kern w:val="0"/>
          <w:sz w:val="32"/>
          <w:szCs w:val="32"/>
        </w:rPr>
        <w:t>课程思政建设</w:t>
      </w:r>
      <w:proofErr w:type="gramEnd"/>
      <w:r w:rsidRPr="003B02BD">
        <w:rPr>
          <w:rFonts w:ascii="仿宋" w:eastAsia="仿宋" w:hAnsi="仿宋" w:cs="宋体" w:hint="eastAsia"/>
          <w:kern w:val="0"/>
          <w:sz w:val="32"/>
          <w:szCs w:val="32"/>
        </w:rPr>
        <w:t>、实践教学、创新创业等方面研究与实践。</w:t>
      </w:r>
      <w:r w:rsidR="00347B34" w:rsidRPr="003B02BD">
        <w:rPr>
          <w:rFonts w:ascii="仿宋" w:eastAsia="仿宋" w:hAnsi="仿宋" w:cs="宋体" w:hint="eastAsia"/>
          <w:kern w:val="0"/>
          <w:sz w:val="32"/>
          <w:szCs w:val="32"/>
          <w:u w:val="single"/>
        </w:rPr>
        <w:t>学校已拟定本年度重点资助的教研选题详见申报通知附件。</w:t>
      </w:r>
    </w:p>
    <w:p w14:paraId="41637307" w14:textId="77777777" w:rsidR="00EF6795" w:rsidRPr="003B02BD" w:rsidRDefault="008A20C6" w:rsidP="00F94DE2">
      <w:pPr>
        <w:pStyle w:val="a7"/>
        <w:spacing w:before="0" w:beforeAutospacing="0" w:after="0" w:afterAutospacing="0" w:line="560" w:lineRule="exact"/>
        <w:ind w:firstLineChars="200" w:firstLine="640"/>
        <w:jc w:val="both"/>
        <w:rPr>
          <w:rFonts w:ascii="仿宋" w:eastAsia="仿宋" w:hAnsi="仿宋" w:cs="Times New Roman"/>
          <w:kern w:val="2"/>
          <w:sz w:val="32"/>
          <w:szCs w:val="32"/>
        </w:rPr>
      </w:pPr>
      <w:r w:rsidRPr="003B02BD">
        <w:rPr>
          <w:rFonts w:ascii="仿宋" w:eastAsia="仿宋" w:hAnsi="仿宋" w:cs="Times New Roman" w:hint="eastAsia"/>
          <w:kern w:val="2"/>
          <w:sz w:val="32"/>
          <w:szCs w:val="32"/>
        </w:rPr>
        <w:t>三、申报条件</w:t>
      </w:r>
    </w:p>
    <w:p w14:paraId="1F40A72A" w14:textId="77777777" w:rsidR="00EF6795" w:rsidRPr="003B02BD" w:rsidRDefault="008A20C6" w:rsidP="00F94DE2">
      <w:pPr>
        <w:widowControl/>
        <w:adjustRightInd w:val="0"/>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1.申报范围：全校各教学单位。已经列入教育部、省教育厅、学校有关方面立项课题的不再重复申报。</w:t>
      </w:r>
    </w:p>
    <w:p w14:paraId="0E59C503" w14:textId="77777777" w:rsidR="00EF6795" w:rsidRPr="003B02BD" w:rsidRDefault="008A20C6" w:rsidP="00F94DE2">
      <w:pPr>
        <w:widowControl/>
        <w:adjustRightInd w:val="0"/>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2.申报项目既要符合社会和经济发展需求，又要从我省高等教育教学改革的实际出发，注重系统研究、整体优化、综合实践，要有一定的推广性。</w:t>
      </w:r>
    </w:p>
    <w:p w14:paraId="24E7B3E5" w14:textId="77777777" w:rsidR="00EF6795" w:rsidRPr="003B02BD" w:rsidRDefault="008A20C6" w:rsidP="00F94DE2">
      <w:pPr>
        <w:widowControl/>
        <w:adjustRightInd w:val="0"/>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lastRenderedPageBreak/>
        <w:t>3.申报项目应具备一定的教学改革基础、环境和相应条件，在人员、财力、政策上有相应的保证，已取得一定研究成果。由学校教学管理部门负责督促检查项目进展情况。</w:t>
      </w:r>
    </w:p>
    <w:p w14:paraId="67ED2DAF" w14:textId="77777777" w:rsidR="00EF6795" w:rsidRPr="003B02BD" w:rsidRDefault="008A20C6" w:rsidP="00F94DE2">
      <w:pPr>
        <w:widowControl/>
        <w:adjustRightInd w:val="0"/>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4.申报项目的主持人必须</w:t>
      </w:r>
      <w:proofErr w:type="gramStart"/>
      <w:r w:rsidRPr="003B02BD">
        <w:rPr>
          <w:rFonts w:ascii="仿宋" w:eastAsia="仿宋" w:hAnsi="仿宋" w:cs="宋体" w:hint="eastAsia"/>
          <w:kern w:val="0"/>
          <w:sz w:val="32"/>
          <w:szCs w:val="32"/>
        </w:rPr>
        <w:t>做到岗责相符</w:t>
      </w:r>
      <w:proofErr w:type="gramEnd"/>
      <w:r w:rsidRPr="003B02BD">
        <w:rPr>
          <w:rFonts w:ascii="仿宋" w:eastAsia="仿宋" w:hAnsi="仿宋" w:cs="宋体" w:hint="eastAsia"/>
          <w:kern w:val="0"/>
          <w:sz w:val="32"/>
          <w:szCs w:val="32"/>
        </w:rPr>
        <w:t>，一线教师要聚焦研究微观内容，重点研究方向在课堂教学等方面。没有行政职务的一线教师只能开展教学技能、教学方法、教学课程改革和技能改革等提升课堂教学能力方面的研究，项目的题目设计要和本人的岗位相符。</w:t>
      </w:r>
    </w:p>
    <w:p w14:paraId="10FE7615" w14:textId="77777777" w:rsidR="00EF6795" w:rsidRPr="003B02BD" w:rsidRDefault="008A20C6" w:rsidP="00F94DE2">
      <w:pPr>
        <w:widowControl/>
        <w:adjustRightInd w:val="0"/>
        <w:spacing w:line="560" w:lineRule="exact"/>
        <w:ind w:firstLineChars="200" w:firstLine="640"/>
        <w:rPr>
          <w:rFonts w:ascii="仿宋" w:eastAsia="仿宋" w:hAnsi="仿宋" w:cs="宋体"/>
          <w:kern w:val="0"/>
          <w:sz w:val="32"/>
          <w:szCs w:val="32"/>
        </w:rPr>
      </w:pPr>
      <w:r w:rsidRPr="003B02BD">
        <w:rPr>
          <w:rFonts w:ascii="仿宋" w:eastAsia="仿宋" w:hAnsi="仿宋" w:cs="宋体" w:hint="eastAsia"/>
          <w:kern w:val="0"/>
          <w:sz w:val="32"/>
          <w:szCs w:val="32"/>
        </w:rPr>
        <w:t>5.申报项目的主持人以前所承担的省级教学研究项目已按规定程序结题，项目完成情况良好。</w:t>
      </w:r>
    </w:p>
    <w:p w14:paraId="0D04BF80" w14:textId="77777777" w:rsidR="00EF6795" w:rsidRPr="003B02BD" w:rsidRDefault="00F026F2" w:rsidP="00F94DE2">
      <w:pPr>
        <w:widowControl/>
        <w:adjustRightInd w:val="0"/>
        <w:spacing w:line="560" w:lineRule="exact"/>
        <w:ind w:firstLineChars="200" w:firstLine="640"/>
        <w:rPr>
          <w:rFonts w:ascii="仿宋" w:eastAsia="仿宋" w:hAnsi="仿宋" w:cs="宋体"/>
          <w:kern w:val="0"/>
          <w:sz w:val="32"/>
          <w:szCs w:val="32"/>
          <w:u w:val="single"/>
        </w:rPr>
      </w:pPr>
      <w:r w:rsidRPr="003B02BD">
        <w:rPr>
          <w:rFonts w:ascii="仿宋" w:eastAsia="仿宋" w:hAnsi="仿宋" w:cs="宋体" w:hint="eastAsia"/>
          <w:kern w:val="0"/>
          <w:sz w:val="32"/>
          <w:szCs w:val="32"/>
          <w:u w:val="single"/>
        </w:rPr>
        <w:t>6</w:t>
      </w:r>
      <w:r w:rsidR="008A20C6" w:rsidRPr="003B02BD">
        <w:rPr>
          <w:rFonts w:ascii="仿宋" w:eastAsia="仿宋" w:hAnsi="仿宋" w:cs="宋体" w:hint="eastAsia"/>
          <w:kern w:val="0"/>
          <w:sz w:val="32"/>
          <w:szCs w:val="32"/>
          <w:u w:val="single"/>
        </w:rPr>
        <w:t>.</w:t>
      </w:r>
      <w:r w:rsidR="00560844" w:rsidRPr="003B02BD">
        <w:rPr>
          <w:rFonts w:ascii="仿宋" w:eastAsia="仿宋" w:hAnsi="仿宋" w:cs="宋体" w:hint="eastAsia"/>
          <w:kern w:val="0"/>
          <w:sz w:val="32"/>
          <w:szCs w:val="32"/>
          <w:u w:val="single"/>
        </w:rPr>
        <w:t>申报</w:t>
      </w:r>
      <w:r w:rsidR="008A20C6" w:rsidRPr="003B02BD">
        <w:rPr>
          <w:rFonts w:ascii="仿宋" w:eastAsia="仿宋" w:hAnsi="仿宋" w:cs="宋体" w:hint="eastAsia"/>
          <w:kern w:val="0"/>
          <w:sz w:val="32"/>
          <w:szCs w:val="32"/>
          <w:u w:val="single"/>
        </w:rPr>
        <w:t>教研项目负责人</w:t>
      </w:r>
      <w:r w:rsidR="00E52259" w:rsidRPr="003B02BD">
        <w:rPr>
          <w:rFonts w:ascii="仿宋" w:eastAsia="仿宋" w:hAnsi="仿宋" w:cs="宋体" w:hint="eastAsia"/>
          <w:kern w:val="0"/>
          <w:sz w:val="32"/>
          <w:szCs w:val="32"/>
          <w:u w:val="single"/>
        </w:rPr>
        <w:t>原则上</w:t>
      </w:r>
      <w:r w:rsidRPr="003B02BD">
        <w:rPr>
          <w:rFonts w:ascii="仿宋" w:eastAsia="仿宋" w:hAnsi="仿宋" w:cs="宋体" w:hint="eastAsia"/>
          <w:kern w:val="0"/>
          <w:sz w:val="32"/>
          <w:szCs w:val="32"/>
          <w:u w:val="single"/>
        </w:rPr>
        <w:t>应为一线教师或直接从事教学管理工作人员，且应具有扎实的项目</w:t>
      </w:r>
      <w:r w:rsidR="00401C37" w:rsidRPr="003B02BD">
        <w:rPr>
          <w:rFonts w:ascii="仿宋" w:eastAsia="仿宋" w:hAnsi="仿宋" w:cs="宋体" w:hint="eastAsia"/>
          <w:kern w:val="0"/>
          <w:sz w:val="32"/>
          <w:szCs w:val="32"/>
          <w:u w:val="single"/>
        </w:rPr>
        <w:t>相关</w:t>
      </w:r>
      <w:r w:rsidRPr="003B02BD">
        <w:rPr>
          <w:rFonts w:ascii="仿宋" w:eastAsia="仿宋" w:hAnsi="仿宋" w:cs="宋体" w:hint="eastAsia"/>
          <w:kern w:val="0"/>
          <w:sz w:val="32"/>
          <w:szCs w:val="32"/>
          <w:u w:val="single"/>
        </w:rPr>
        <w:t>研究基础</w:t>
      </w:r>
      <w:r w:rsidR="008A20C6" w:rsidRPr="003B02BD">
        <w:rPr>
          <w:rFonts w:ascii="仿宋" w:eastAsia="仿宋" w:hAnsi="仿宋" w:cs="宋体" w:hint="eastAsia"/>
          <w:kern w:val="0"/>
          <w:sz w:val="32"/>
          <w:szCs w:val="32"/>
          <w:u w:val="single"/>
        </w:rPr>
        <w:t>。</w:t>
      </w:r>
    </w:p>
    <w:p w14:paraId="6CAA93D3" w14:textId="77777777" w:rsidR="00C24962" w:rsidRDefault="00C24962" w:rsidP="00F94DE2">
      <w:pPr>
        <w:widowControl/>
        <w:shd w:val="clear" w:color="auto" w:fill="FFFFFF"/>
        <w:adjustRightInd w:val="0"/>
        <w:snapToGrid w:val="0"/>
        <w:spacing w:line="560" w:lineRule="exact"/>
        <w:outlineLvl w:val="1"/>
        <w:rPr>
          <w:rFonts w:ascii="方正小标宋简体" w:eastAsia="方正小标宋简体" w:hAnsi="仿宋" w:cs="宋体"/>
          <w:kern w:val="0"/>
          <w:sz w:val="36"/>
          <w:szCs w:val="36"/>
        </w:rPr>
      </w:pPr>
      <w:bookmarkStart w:id="35" w:name="_Toc15749"/>
      <w:bookmarkStart w:id="36" w:name="_Toc8836"/>
    </w:p>
    <w:p w14:paraId="17BDC67D" w14:textId="0B28B5DC" w:rsidR="00534487" w:rsidRPr="00775D85" w:rsidRDefault="00534487" w:rsidP="00F94DE2">
      <w:pPr>
        <w:pStyle w:val="1"/>
        <w:spacing w:line="560" w:lineRule="exact"/>
        <w:ind w:firstLineChars="200" w:firstLine="640"/>
        <w:jc w:val="center"/>
        <w:rPr>
          <w:rFonts w:ascii="黑体" w:eastAsia="黑体" w:hAnsi="黑体"/>
          <w:b w:val="0"/>
          <w:kern w:val="0"/>
          <w:sz w:val="32"/>
          <w:szCs w:val="32"/>
        </w:rPr>
      </w:pPr>
      <w:bookmarkStart w:id="37" w:name="_Toc82530875"/>
      <w:bookmarkStart w:id="38" w:name="_Toc31547"/>
      <w:bookmarkStart w:id="39" w:name="_Toc11667"/>
      <w:bookmarkStart w:id="40" w:name="_Toc11537"/>
      <w:bookmarkStart w:id="41" w:name="_Toc26136"/>
      <w:r w:rsidRPr="00775D85">
        <w:rPr>
          <w:rFonts w:ascii="黑体" w:eastAsia="黑体" w:hAnsi="黑体"/>
          <w:b w:val="0"/>
          <w:kern w:val="0"/>
          <w:sz w:val="32"/>
          <w:szCs w:val="32"/>
        </w:rPr>
        <w:t>5.</w:t>
      </w:r>
      <w:r w:rsidRPr="00775D85">
        <w:rPr>
          <w:rFonts w:ascii="黑体" w:eastAsia="黑体" w:hAnsi="黑体" w:hint="eastAsia"/>
          <w:b w:val="0"/>
          <w:kern w:val="0"/>
          <w:sz w:val="32"/>
          <w:szCs w:val="32"/>
        </w:rPr>
        <w:t>实验与实践教学项目</w:t>
      </w:r>
      <w:bookmarkEnd w:id="37"/>
    </w:p>
    <w:p w14:paraId="76512344" w14:textId="77777777" w:rsidR="005C70ED" w:rsidRPr="00775D85" w:rsidRDefault="00534487" w:rsidP="005C70ED">
      <w:pPr>
        <w:pStyle w:val="1"/>
        <w:spacing w:line="560" w:lineRule="exact"/>
        <w:rPr>
          <w:rFonts w:ascii="仿宋" w:eastAsia="仿宋" w:hAnsi="仿宋"/>
          <w:bCs w:val="0"/>
          <w:kern w:val="0"/>
          <w:sz w:val="32"/>
          <w:szCs w:val="32"/>
        </w:rPr>
      </w:pPr>
      <w:bookmarkStart w:id="42" w:name="_Toc82530876"/>
      <w:r w:rsidRPr="00775D85">
        <w:rPr>
          <w:rFonts w:ascii="仿宋" w:eastAsia="仿宋" w:hAnsi="仿宋" w:hint="eastAsia"/>
          <w:bCs w:val="0"/>
          <w:kern w:val="0"/>
          <w:sz w:val="32"/>
          <w:szCs w:val="32"/>
        </w:rPr>
        <w:t>5-</w:t>
      </w:r>
      <w:r w:rsidRPr="00775D85">
        <w:rPr>
          <w:rFonts w:ascii="仿宋" w:eastAsia="仿宋" w:hAnsi="仿宋"/>
          <w:bCs w:val="0"/>
          <w:kern w:val="0"/>
          <w:sz w:val="32"/>
          <w:szCs w:val="32"/>
        </w:rPr>
        <w:t>1</w:t>
      </w:r>
      <w:r w:rsidR="00C24962" w:rsidRPr="00775D85">
        <w:rPr>
          <w:rFonts w:ascii="仿宋" w:eastAsia="仿宋" w:hAnsi="仿宋" w:hint="eastAsia"/>
          <w:bCs w:val="0"/>
          <w:kern w:val="0"/>
          <w:sz w:val="32"/>
          <w:szCs w:val="32"/>
        </w:rPr>
        <w:t>校企合作实践教育基地项目</w:t>
      </w:r>
      <w:bookmarkStart w:id="43" w:name="_Toc82445956"/>
      <w:bookmarkEnd w:id="38"/>
      <w:bookmarkEnd w:id="39"/>
      <w:bookmarkEnd w:id="40"/>
      <w:bookmarkEnd w:id="41"/>
      <w:bookmarkEnd w:id="42"/>
    </w:p>
    <w:p w14:paraId="0617E212" w14:textId="7B72987E" w:rsidR="00C24962" w:rsidRPr="005C70ED" w:rsidRDefault="005C70ED" w:rsidP="005C70ED">
      <w:pPr>
        <w:pStyle w:val="1"/>
        <w:spacing w:line="560" w:lineRule="exact"/>
        <w:ind w:firstLineChars="200" w:firstLine="640"/>
        <w:rPr>
          <w:rFonts w:ascii="仿宋" w:eastAsia="仿宋" w:hAnsi="仿宋"/>
          <w:bCs w:val="0"/>
          <w:kern w:val="0"/>
          <w:sz w:val="32"/>
          <w:szCs w:val="32"/>
        </w:rPr>
      </w:pPr>
      <w:bookmarkStart w:id="44" w:name="_Toc82448339"/>
      <w:bookmarkStart w:id="45" w:name="_Toc82449177"/>
      <w:bookmarkStart w:id="46" w:name="_Toc82530250"/>
      <w:bookmarkStart w:id="47" w:name="_Toc82530877"/>
      <w:r w:rsidRPr="00F94DE2">
        <w:rPr>
          <w:rFonts w:ascii="仿宋" w:eastAsia="仿宋" w:hAnsi="仿宋" w:cs="宋体" w:hint="eastAsia"/>
          <w:b w:val="0"/>
          <w:bCs w:val="0"/>
          <w:color w:val="000000"/>
          <w:kern w:val="0"/>
          <w:sz w:val="32"/>
          <w:szCs w:val="32"/>
        </w:rPr>
        <w:t>一、建设目标</w:t>
      </w:r>
      <w:bookmarkEnd w:id="43"/>
      <w:bookmarkEnd w:id="44"/>
      <w:bookmarkEnd w:id="45"/>
      <w:bookmarkEnd w:id="46"/>
      <w:bookmarkEnd w:id="47"/>
    </w:p>
    <w:p w14:paraId="5D489285"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校企合作实践教育基地是开展实践育人工作的重要载体。通过建设实践育人基地，建立协调育人机制，深化教育教学改革，推动教学与科研紧密结合、学校与社会密切合作，促进大学生在科学研究中学习、在社会实践中学习，提高大学生解决实际问题的实践能力和创新创业能力，促进新工科、</w:t>
      </w:r>
      <w:r w:rsidRPr="00F94DE2">
        <w:rPr>
          <w:rFonts w:ascii="仿宋" w:eastAsia="仿宋" w:hAnsi="仿宋" w:cs="宋体" w:hint="eastAsia"/>
          <w:color w:val="000000"/>
          <w:kern w:val="0"/>
          <w:sz w:val="32"/>
          <w:szCs w:val="32"/>
        </w:rPr>
        <w:lastRenderedPageBreak/>
        <w:t>新农科、新文科、新医科建设，培养德智体美劳全面发展的高质量人才。</w:t>
      </w:r>
    </w:p>
    <w:p w14:paraId="4429EB2E"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二、建设内容</w:t>
      </w:r>
    </w:p>
    <w:p w14:paraId="17302F03" w14:textId="77777777" w:rsidR="00C24962" w:rsidRPr="00F94DE2" w:rsidRDefault="0029162D"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校</w:t>
      </w:r>
      <w:r w:rsidR="00C24962" w:rsidRPr="00F94DE2">
        <w:rPr>
          <w:rFonts w:ascii="仿宋" w:eastAsia="仿宋" w:hAnsi="仿宋" w:cs="宋体" w:hint="eastAsia"/>
          <w:color w:val="000000"/>
          <w:kern w:val="0"/>
          <w:sz w:val="32"/>
          <w:szCs w:val="32"/>
        </w:rPr>
        <w:t>级校企合作实践教育基地包括工程实践教育中心、法学教育实践基地、综合文科教育实践基地、综合理科实践教育基地、创新实践基地、创业实践基地等项目。</w:t>
      </w:r>
    </w:p>
    <w:p w14:paraId="2E883DC3"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基地建设可依托高新技术产业开发区、大学科技园或其他园区等，采取校所合作、校企联合、学校引进等方式进行，重在加强内涵建设、成果共享与示范引领。</w:t>
      </w:r>
    </w:p>
    <w:p w14:paraId="3BB63A1B"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三、申报范围与条件</w:t>
      </w:r>
    </w:p>
    <w:p w14:paraId="58DFF699"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1.重点支持紧密围绕我校急需、量大面广的应用型学科专业，由一</w:t>
      </w:r>
      <w:r w:rsidR="003F2E22" w:rsidRPr="00F94DE2">
        <w:rPr>
          <w:rFonts w:ascii="仿宋" w:eastAsia="仿宋" w:hAnsi="仿宋" w:cs="宋体" w:hint="eastAsia"/>
          <w:color w:val="000000"/>
          <w:kern w:val="0"/>
          <w:sz w:val="32"/>
          <w:szCs w:val="32"/>
        </w:rPr>
        <w:t>个</w:t>
      </w:r>
      <w:r w:rsidRPr="00F94DE2">
        <w:rPr>
          <w:rFonts w:ascii="仿宋" w:eastAsia="仿宋" w:hAnsi="仿宋" w:cs="宋体" w:hint="eastAsia"/>
          <w:color w:val="000000"/>
          <w:kern w:val="0"/>
          <w:sz w:val="32"/>
          <w:szCs w:val="32"/>
        </w:rPr>
        <w:t>或几</w:t>
      </w:r>
      <w:r w:rsidR="003F2E22" w:rsidRPr="00F94DE2">
        <w:rPr>
          <w:rFonts w:ascii="仿宋" w:eastAsia="仿宋" w:hAnsi="仿宋" w:cs="宋体" w:hint="eastAsia"/>
          <w:color w:val="000000"/>
          <w:kern w:val="0"/>
          <w:sz w:val="32"/>
          <w:szCs w:val="32"/>
        </w:rPr>
        <w:t>个学院</w:t>
      </w:r>
      <w:r w:rsidRPr="00F94DE2">
        <w:rPr>
          <w:rFonts w:ascii="仿宋" w:eastAsia="仿宋" w:hAnsi="仿宋" w:cs="宋体" w:hint="eastAsia"/>
          <w:color w:val="000000"/>
          <w:kern w:val="0"/>
          <w:sz w:val="32"/>
          <w:szCs w:val="32"/>
        </w:rPr>
        <w:t>集中优势力量与省内一家或几家大中型企业，共建校企合作实践教育基地。</w:t>
      </w:r>
      <w:r w:rsidRPr="00F94DE2">
        <w:rPr>
          <w:rFonts w:ascii="仿宋" w:eastAsia="仿宋" w:hAnsi="仿宋" w:cs="宋体" w:hint="eastAsia"/>
          <w:color w:val="000000"/>
          <w:kern w:val="0"/>
          <w:sz w:val="32"/>
          <w:szCs w:val="32"/>
          <w:u w:val="single"/>
        </w:rPr>
        <w:t>校企双方应签署正式合作协议，</w:t>
      </w:r>
      <w:r w:rsidRPr="00F94DE2">
        <w:rPr>
          <w:rFonts w:ascii="仿宋" w:eastAsia="仿宋" w:hAnsi="仿宋" w:cs="宋体" w:hint="eastAsia"/>
          <w:color w:val="000000"/>
          <w:kern w:val="0"/>
          <w:sz w:val="32"/>
          <w:szCs w:val="32"/>
        </w:rPr>
        <w:t xml:space="preserve">中心可采取嵌入方式建在高校，也可建在某一家或某一类企业。建设实践基地的企事业单位应在行业领域具有鲜明的特色和明显的优势，具有承担大学生实践教学任务的经验和良好条件。　</w:t>
      </w:r>
    </w:p>
    <w:p w14:paraId="23042ECA"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2.大学生校外实践教育基地应具有健全的组织管理体系，制定并落实教学运行、学生管理、安全保障等规章制度，并由校企双方主要领导担任实践基地的负责人。</w:t>
      </w:r>
    </w:p>
    <w:p w14:paraId="7283C1BD"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3.大学生校外实践教育基地的指导教师队伍应由高校教师和企事业单位的专业技术人员、管理人员共同组成，师资力量能够满足实践基地的教学需求。</w:t>
      </w:r>
    </w:p>
    <w:p w14:paraId="0406D8D4" w14:textId="78F8E042"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lastRenderedPageBreak/>
        <w:t>4.建成后的实践教育基地主要承担合作高校实践教学和合作企业职工培训任务，同时面向省内其它高校和社会开放，共享优质实践教育资源。</w:t>
      </w:r>
    </w:p>
    <w:p w14:paraId="15B8DD3D" w14:textId="7E3F5426" w:rsidR="00C24962" w:rsidRPr="00775D85" w:rsidRDefault="00534487" w:rsidP="00F94DE2">
      <w:pPr>
        <w:pStyle w:val="1"/>
        <w:spacing w:line="560" w:lineRule="exact"/>
        <w:rPr>
          <w:rFonts w:ascii="仿宋" w:eastAsia="仿宋" w:hAnsi="仿宋"/>
          <w:bCs w:val="0"/>
          <w:kern w:val="0"/>
          <w:sz w:val="32"/>
          <w:szCs w:val="32"/>
        </w:rPr>
      </w:pPr>
      <w:bookmarkStart w:id="48" w:name="_Toc9499"/>
      <w:bookmarkStart w:id="49" w:name="_Toc8885"/>
      <w:bookmarkStart w:id="50" w:name="_Toc13099"/>
      <w:bookmarkStart w:id="51" w:name="_Toc31784"/>
      <w:bookmarkStart w:id="52" w:name="_Toc82530878"/>
      <w:r w:rsidRPr="00775D85">
        <w:rPr>
          <w:rFonts w:ascii="仿宋" w:eastAsia="仿宋" w:hAnsi="仿宋"/>
          <w:bCs w:val="0"/>
          <w:kern w:val="0"/>
          <w:sz w:val="32"/>
          <w:szCs w:val="32"/>
        </w:rPr>
        <w:t>5</w:t>
      </w:r>
      <w:r w:rsidRPr="00775D85">
        <w:rPr>
          <w:rFonts w:ascii="仿宋" w:eastAsia="仿宋" w:hAnsi="仿宋" w:hint="eastAsia"/>
          <w:bCs w:val="0"/>
          <w:kern w:val="0"/>
          <w:sz w:val="32"/>
          <w:szCs w:val="32"/>
        </w:rPr>
        <w:t>-</w:t>
      </w:r>
      <w:r w:rsidRPr="00775D85">
        <w:rPr>
          <w:rFonts w:ascii="仿宋" w:eastAsia="仿宋" w:hAnsi="仿宋"/>
          <w:bCs w:val="0"/>
          <w:kern w:val="0"/>
          <w:sz w:val="32"/>
          <w:szCs w:val="32"/>
        </w:rPr>
        <w:t>2</w:t>
      </w:r>
      <w:r w:rsidR="00C24962" w:rsidRPr="00775D85">
        <w:rPr>
          <w:rFonts w:ascii="仿宋" w:eastAsia="仿宋" w:hAnsi="仿宋" w:hint="eastAsia"/>
          <w:bCs w:val="0"/>
          <w:kern w:val="0"/>
          <w:sz w:val="32"/>
          <w:szCs w:val="32"/>
        </w:rPr>
        <w:t>示范实验实训中心</w:t>
      </w:r>
      <w:bookmarkEnd w:id="48"/>
      <w:bookmarkEnd w:id="49"/>
      <w:bookmarkEnd w:id="50"/>
      <w:bookmarkEnd w:id="51"/>
      <w:bookmarkEnd w:id="52"/>
    </w:p>
    <w:p w14:paraId="700C24AE" w14:textId="295D2B76"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一、建设目标</w:t>
      </w:r>
    </w:p>
    <w:p w14:paraId="1CE817E8"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通过建设，使示范实验实训中心达到</w:t>
      </w:r>
      <w:r w:rsidR="00E65519" w:rsidRPr="00F94DE2">
        <w:rPr>
          <w:rFonts w:ascii="仿宋" w:eastAsia="仿宋" w:hAnsi="仿宋" w:cs="宋体" w:hint="eastAsia"/>
          <w:color w:val="000000"/>
          <w:kern w:val="0"/>
          <w:sz w:val="32"/>
          <w:szCs w:val="32"/>
        </w:rPr>
        <w:t>省</w:t>
      </w:r>
      <w:r w:rsidRPr="00F94DE2">
        <w:rPr>
          <w:rFonts w:ascii="仿宋" w:eastAsia="仿宋" w:hAnsi="仿宋" w:cs="宋体" w:hint="eastAsia"/>
          <w:color w:val="000000"/>
          <w:kern w:val="0"/>
          <w:sz w:val="32"/>
          <w:szCs w:val="32"/>
        </w:rPr>
        <w:t>内先进水平，成为培养应用型、创新型人才的基地，成为知识创新和推动科研成果向现实生产力转化的中心，辐射、带动</w:t>
      </w:r>
      <w:r w:rsidR="00E65519" w:rsidRPr="00F94DE2">
        <w:rPr>
          <w:rFonts w:ascii="仿宋" w:eastAsia="仿宋" w:hAnsi="仿宋" w:cs="宋体" w:hint="eastAsia"/>
          <w:color w:val="000000"/>
          <w:kern w:val="0"/>
          <w:sz w:val="32"/>
          <w:szCs w:val="32"/>
        </w:rPr>
        <w:t>我</w:t>
      </w:r>
      <w:r w:rsidRPr="00F94DE2">
        <w:rPr>
          <w:rFonts w:ascii="仿宋" w:eastAsia="仿宋" w:hAnsi="仿宋" w:cs="宋体" w:hint="eastAsia"/>
          <w:color w:val="000000"/>
          <w:kern w:val="0"/>
          <w:sz w:val="32"/>
          <w:szCs w:val="32"/>
        </w:rPr>
        <w:t>校进一步提升综合实力、办学活力和服务能力，实现高等教育强</w:t>
      </w:r>
      <w:r w:rsidR="00E65519" w:rsidRPr="00F94DE2">
        <w:rPr>
          <w:rFonts w:ascii="仿宋" w:eastAsia="仿宋" w:hAnsi="仿宋" w:cs="宋体" w:hint="eastAsia"/>
          <w:color w:val="000000"/>
          <w:kern w:val="0"/>
          <w:sz w:val="32"/>
          <w:szCs w:val="32"/>
        </w:rPr>
        <w:t>校</w:t>
      </w:r>
      <w:r w:rsidRPr="00F94DE2">
        <w:rPr>
          <w:rFonts w:ascii="仿宋" w:eastAsia="仿宋" w:hAnsi="仿宋" w:cs="宋体" w:hint="eastAsia"/>
          <w:color w:val="000000"/>
          <w:kern w:val="0"/>
          <w:sz w:val="32"/>
          <w:szCs w:val="32"/>
        </w:rPr>
        <w:t>建设的阶段性目标。</w:t>
      </w:r>
    </w:p>
    <w:p w14:paraId="0EE9D9F4" w14:textId="0CFA77B1"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二、建设内容</w:t>
      </w:r>
    </w:p>
    <w:p w14:paraId="3C5B21BC"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紧密围绕我校急需、量大面广的应用型学科专业，由一</w:t>
      </w:r>
      <w:r w:rsidR="00E65519" w:rsidRPr="00F94DE2">
        <w:rPr>
          <w:rFonts w:ascii="仿宋" w:eastAsia="仿宋" w:hAnsi="仿宋" w:cs="宋体" w:hint="eastAsia"/>
          <w:color w:val="000000"/>
          <w:kern w:val="0"/>
          <w:sz w:val="32"/>
          <w:szCs w:val="32"/>
        </w:rPr>
        <w:t>个</w:t>
      </w:r>
      <w:r w:rsidRPr="00F94DE2">
        <w:rPr>
          <w:rFonts w:ascii="仿宋" w:eastAsia="仿宋" w:hAnsi="仿宋" w:cs="宋体" w:hint="eastAsia"/>
          <w:color w:val="000000"/>
          <w:kern w:val="0"/>
          <w:sz w:val="32"/>
          <w:szCs w:val="32"/>
        </w:rPr>
        <w:t>或几</w:t>
      </w:r>
      <w:r w:rsidR="00E65519" w:rsidRPr="00F94DE2">
        <w:rPr>
          <w:rFonts w:ascii="仿宋" w:eastAsia="仿宋" w:hAnsi="仿宋" w:cs="宋体" w:hint="eastAsia"/>
          <w:color w:val="000000"/>
          <w:kern w:val="0"/>
          <w:sz w:val="32"/>
          <w:szCs w:val="32"/>
        </w:rPr>
        <w:t>个学院</w:t>
      </w:r>
      <w:r w:rsidRPr="00F94DE2">
        <w:rPr>
          <w:rFonts w:ascii="仿宋" w:eastAsia="仿宋" w:hAnsi="仿宋" w:cs="宋体" w:hint="eastAsia"/>
          <w:color w:val="000000"/>
          <w:kern w:val="0"/>
          <w:sz w:val="32"/>
          <w:szCs w:val="32"/>
        </w:rPr>
        <w:t>集中优势力量建设示范实验实训中心，形成优质资源融合，教学科研结合，学</w:t>
      </w:r>
      <w:r w:rsidR="00E65519" w:rsidRPr="00F94DE2">
        <w:rPr>
          <w:rFonts w:ascii="仿宋" w:eastAsia="仿宋" w:hAnsi="仿宋" w:cs="宋体" w:hint="eastAsia"/>
          <w:color w:val="000000"/>
          <w:kern w:val="0"/>
          <w:sz w:val="32"/>
          <w:szCs w:val="32"/>
        </w:rPr>
        <w:t>院</w:t>
      </w:r>
      <w:r w:rsidRPr="00F94DE2">
        <w:rPr>
          <w:rFonts w:ascii="仿宋" w:eastAsia="仿宋" w:hAnsi="仿宋" w:cs="宋体" w:hint="eastAsia"/>
          <w:color w:val="000000"/>
          <w:kern w:val="0"/>
          <w:sz w:val="32"/>
          <w:szCs w:val="32"/>
        </w:rPr>
        <w:t>与社会联合培养人才的实践教学新模式，强化大学生实践、创新能力。同时面向省内其它高校和社会开放，共享优质实习实训资源。</w:t>
      </w:r>
      <w:r w:rsidR="00E65519" w:rsidRPr="00F94DE2">
        <w:rPr>
          <w:rFonts w:ascii="仿宋" w:eastAsia="仿宋" w:hAnsi="仿宋" w:cs="宋体" w:hint="eastAsia"/>
          <w:color w:val="000000"/>
          <w:kern w:val="0"/>
          <w:sz w:val="32"/>
          <w:szCs w:val="32"/>
        </w:rPr>
        <w:t>校</w:t>
      </w:r>
      <w:r w:rsidRPr="00F94DE2">
        <w:rPr>
          <w:rFonts w:ascii="仿宋" w:eastAsia="仿宋" w:hAnsi="仿宋" w:cs="宋体" w:hint="eastAsia"/>
          <w:color w:val="000000"/>
          <w:kern w:val="0"/>
          <w:sz w:val="32"/>
          <w:szCs w:val="32"/>
        </w:rPr>
        <w:t>级示范实验实训中心的具体建设内容为：</w:t>
      </w:r>
    </w:p>
    <w:p w14:paraId="0F29F6B3"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1.先进的实验实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观念。教育理念和教学指导思想先进，坚持传授知识、培养能力、提高素质协调发展，注重对学生探索精神、科学思维、实践能力、创新能力的培养。重视与理论知识和行业、企业实际的衔接、融合，培养学生专业素质。</w:t>
      </w:r>
    </w:p>
    <w:p w14:paraId="57E9FCDB"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lastRenderedPageBreak/>
        <w:t>2.先进的实验实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体系、内容和方法。以培养优秀的应用型人才为目标，建立以能力培养为主线，分层次、多模块、相互衔接的科学系统的实验实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体系。实验实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内容与行业、企业应用实践密切联系，培养学生在行业、企业一线工作的能力，对行业、企业实际生产中的问题进行研究和破解，形成良性互动。建立行业、企业参与的适应学生能力培养、鼓励探索的多元实验实</w:t>
      </w:r>
      <w:proofErr w:type="gramStart"/>
      <w:r w:rsidRPr="00F94DE2">
        <w:rPr>
          <w:rFonts w:ascii="仿宋" w:eastAsia="仿宋" w:hAnsi="仿宋" w:cs="宋体" w:hint="eastAsia"/>
          <w:color w:val="000000"/>
          <w:kern w:val="0"/>
          <w:sz w:val="32"/>
          <w:szCs w:val="32"/>
        </w:rPr>
        <w:t>训考核</w:t>
      </w:r>
      <w:proofErr w:type="gramEnd"/>
      <w:r w:rsidRPr="00F94DE2">
        <w:rPr>
          <w:rFonts w:ascii="仿宋" w:eastAsia="仿宋" w:hAnsi="仿宋" w:cs="宋体" w:hint="eastAsia"/>
          <w:color w:val="000000"/>
          <w:kern w:val="0"/>
          <w:sz w:val="32"/>
          <w:szCs w:val="32"/>
        </w:rPr>
        <w:t>方法和教学模式，推进学生自主学习、合作学习、研究性学习。</w:t>
      </w:r>
    </w:p>
    <w:p w14:paraId="46963081"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3.先进的实验实</w:t>
      </w:r>
      <w:proofErr w:type="gramStart"/>
      <w:r w:rsidRPr="00F94DE2">
        <w:rPr>
          <w:rFonts w:ascii="仿宋" w:eastAsia="仿宋" w:hAnsi="仿宋" w:cs="宋体" w:hint="eastAsia"/>
          <w:color w:val="000000"/>
          <w:kern w:val="0"/>
          <w:sz w:val="32"/>
          <w:szCs w:val="32"/>
        </w:rPr>
        <w:t>训教学队伍</w:t>
      </w:r>
      <w:proofErr w:type="gramEnd"/>
      <w:r w:rsidRPr="00F94DE2">
        <w:rPr>
          <w:rFonts w:ascii="仿宋" w:eastAsia="仿宋" w:hAnsi="仿宋" w:cs="宋体" w:hint="eastAsia"/>
          <w:color w:val="000000"/>
          <w:kern w:val="0"/>
          <w:sz w:val="32"/>
          <w:szCs w:val="32"/>
        </w:rPr>
        <w:t>建设模式和组织结构。</w:t>
      </w:r>
      <w:r w:rsidR="00E65519" w:rsidRPr="00F94DE2">
        <w:rPr>
          <w:rFonts w:ascii="仿宋" w:eastAsia="仿宋" w:hAnsi="仿宋" w:cs="宋体" w:hint="eastAsia"/>
          <w:color w:val="000000"/>
          <w:kern w:val="0"/>
          <w:sz w:val="32"/>
          <w:szCs w:val="32"/>
        </w:rPr>
        <w:t>学院</w:t>
      </w:r>
      <w:r w:rsidRPr="00F94DE2">
        <w:rPr>
          <w:rFonts w:ascii="仿宋" w:eastAsia="仿宋" w:hAnsi="仿宋" w:cs="宋体" w:hint="eastAsia"/>
          <w:color w:val="000000"/>
          <w:kern w:val="0"/>
          <w:sz w:val="32"/>
          <w:szCs w:val="32"/>
        </w:rPr>
        <w:t>与企业签订责、权、利明确的合作协议，合作建设实验实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队伍，制定相应的政策，采取有效的措施，鼓励行业、企业接收教师培训和参与科研工作，鼓励行业企业管理人员、高级技术人员投入实验实训教学工作。建设实验实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与行业、企业互通，教学、科研、技术兼容，核心骨干相对稳定，结构合理的实验实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团队。建立实验实</w:t>
      </w:r>
      <w:proofErr w:type="gramStart"/>
      <w:r w:rsidRPr="00F94DE2">
        <w:rPr>
          <w:rFonts w:ascii="仿宋" w:eastAsia="仿宋" w:hAnsi="仿宋" w:cs="宋体" w:hint="eastAsia"/>
          <w:color w:val="000000"/>
          <w:kern w:val="0"/>
          <w:sz w:val="32"/>
          <w:szCs w:val="32"/>
        </w:rPr>
        <w:t>训教学队伍</w:t>
      </w:r>
      <w:proofErr w:type="gramEnd"/>
      <w:r w:rsidRPr="00F94DE2">
        <w:rPr>
          <w:rFonts w:ascii="仿宋" w:eastAsia="仿宋" w:hAnsi="仿宋" w:cs="宋体" w:hint="eastAsia"/>
          <w:color w:val="000000"/>
          <w:kern w:val="0"/>
          <w:sz w:val="32"/>
          <w:szCs w:val="32"/>
        </w:rPr>
        <w:t>知识、技术不断更新的科学有效的培养培训制度。</w:t>
      </w:r>
    </w:p>
    <w:p w14:paraId="0ACFA1A1"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4.先进的实验室和实训基地建设模式和管理体制。依据</w:t>
      </w:r>
      <w:r w:rsidR="00E65519" w:rsidRPr="00F94DE2">
        <w:rPr>
          <w:rFonts w:ascii="仿宋" w:eastAsia="仿宋" w:hAnsi="仿宋" w:cs="宋体" w:hint="eastAsia"/>
          <w:color w:val="000000"/>
          <w:kern w:val="0"/>
          <w:sz w:val="32"/>
          <w:szCs w:val="32"/>
        </w:rPr>
        <w:t>学院</w:t>
      </w:r>
      <w:r w:rsidRPr="00F94DE2">
        <w:rPr>
          <w:rFonts w:ascii="仿宋" w:eastAsia="仿宋" w:hAnsi="仿宋" w:cs="宋体" w:hint="eastAsia"/>
          <w:color w:val="000000"/>
          <w:kern w:val="0"/>
          <w:sz w:val="32"/>
          <w:szCs w:val="32"/>
        </w:rPr>
        <w:t>、学科和行业、企业的特点，整合分散建设、分散管理的实验实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资源，建设面向多学科、多专业的实验实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中心。理顺实验实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中心的管理体制，实行中心主任负责制，统筹安排、调配、使用实验实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资源和相关教育资源，实现优质资源共享。</w:t>
      </w:r>
    </w:p>
    <w:p w14:paraId="5A784C04" w14:textId="77777777"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5.先进的运行机制和管理方式。建立网络化的实验实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和管理信息平台，实现网上辅助教学和网络化、智能化</w:t>
      </w:r>
      <w:r w:rsidRPr="00F94DE2">
        <w:rPr>
          <w:rFonts w:ascii="仿宋" w:eastAsia="仿宋" w:hAnsi="仿宋" w:cs="宋体" w:hint="eastAsia"/>
          <w:color w:val="000000"/>
          <w:kern w:val="0"/>
          <w:sz w:val="32"/>
          <w:szCs w:val="32"/>
        </w:rPr>
        <w:lastRenderedPageBreak/>
        <w:t>管理。建立有利于激励学生学习和提高学生能力的有效管理机制，创造学生自主训练、个性化学习的实验实训环境。建立实验实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的科学评价机制，引导教师积极改革创新.</w:t>
      </w:r>
    </w:p>
    <w:p w14:paraId="54092DF0" w14:textId="70E8D649" w:rsidR="00C24962" w:rsidRPr="00F94DE2" w:rsidRDefault="00C24962" w:rsidP="00F94DE2">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三、申报条件和范围</w:t>
      </w:r>
    </w:p>
    <w:p w14:paraId="7F342D05" w14:textId="77777777" w:rsidR="00C24962" w:rsidRPr="00F94DE2" w:rsidRDefault="00C24962" w:rsidP="005639CA">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1.申报条件。申报人原则上应为</w:t>
      </w:r>
      <w:r w:rsidR="00E65519" w:rsidRPr="00F94DE2">
        <w:rPr>
          <w:rFonts w:ascii="仿宋" w:eastAsia="仿宋" w:hAnsi="仿宋" w:cs="宋体" w:hint="eastAsia"/>
          <w:color w:val="000000"/>
          <w:kern w:val="0"/>
          <w:sz w:val="32"/>
          <w:szCs w:val="32"/>
        </w:rPr>
        <w:t>学院</w:t>
      </w:r>
      <w:r w:rsidRPr="00F94DE2">
        <w:rPr>
          <w:rFonts w:ascii="仿宋" w:eastAsia="仿宋" w:hAnsi="仿宋" w:cs="宋体" w:hint="eastAsia"/>
          <w:color w:val="000000"/>
          <w:kern w:val="0"/>
          <w:sz w:val="32"/>
          <w:szCs w:val="32"/>
        </w:rPr>
        <w:t>实验中心负责人，具备副教授以上职称或博士学位。示范中心实验实训场所应相对集中，仪器设备配置具有一定的前瞻性，品质精良，组合优化，数量充足，满足现代实验实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的要求。实验室和实训基地环境、安全、环保符合国家规范，近4年未发生安全责任事故。设计人性化，具备信息化、网络化、智能化条件，运行维护保障措施得力，适应开放管理和学生自主学习的需要。</w:t>
      </w:r>
    </w:p>
    <w:p w14:paraId="0FB01B0C" w14:textId="77777777" w:rsidR="00C24962" w:rsidRPr="00F94DE2" w:rsidRDefault="00C24962" w:rsidP="005639CA">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申报</w:t>
      </w:r>
      <w:r w:rsidR="00E65519" w:rsidRPr="00F94DE2">
        <w:rPr>
          <w:rFonts w:ascii="仿宋" w:eastAsia="仿宋" w:hAnsi="仿宋" w:cs="宋体" w:hint="eastAsia"/>
          <w:color w:val="000000"/>
          <w:kern w:val="0"/>
          <w:sz w:val="32"/>
          <w:szCs w:val="32"/>
        </w:rPr>
        <w:t>学院</w:t>
      </w:r>
      <w:r w:rsidRPr="00F94DE2">
        <w:rPr>
          <w:rFonts w:ascii="仿宋" w:eastAsia="仿宋" w:hAnsi="仿宋" w:cs="宋体" w:hint="eastAsia"/>
          <w:color w:val="000000"/>
          <w:kern w:val="0"/>
          <w:sz w:val="32"/>
          <w:szCs w:val="32"/>
        </w:rPr>
        <w:t>应成立由</w:t>
      </w:r>
      <w:r w:rsidR="00E65519" w:rsidRPr="00F94DE2">
        <w:rPr>
          <w:rFonts w:ascii="仿宋" w:eastAsia="仿宋" w:hAnsi="仿宋" w:cs="宋体" w:hint="eastAsia"/>
          <w:color w:val="000000"/>
          <w:kern w:val="0"/>
          <w:sz w:val="32"/>
          <w:szCs w:val="32"/>
        </w:rPr>
        <w:t>院</w:t>
      </w:r>
      <w:r w:rsidRPr="00F94DE2">
        <w:rPr>
          <w:rFonts w:ascii="仿宋" w:eastAsia="仿宋" w:hAnsi="仿宋" w:cs="宋体" w:hint="eastAsia"/>
          <w:color w:val="000000"/>
          <w:kern w:val="0"/>
          <w:sz w:val="32"/>
          <w:szCs w:val="32"/>
        </w:rPr>
        <w:t>级领导牵头，</w:t>
      </w:r>
      <w:r w:rsidR="008A20C6" w:rsidRPr="00F94DE2">
        <w:rPr>
          <w:rFonts w:ascii="仿宋" w:eastAsia="仿宋" w:hAnsi="仿宋" w:cs="宋体" w:hint="eastAsia"/>
          <w:color w:val="000000"/>
          <w:kern w:val="0"/>
          <w:sz w:val="32"/>
          <w:szCs w:val="32"/>
        </w:rPr>
        <w:t>成立</w:t>
      </w:r>
      <w:r w:rsidRPr="00F94DE2">
        <w:rPr>
          <w:rFonts w:ascii="仿宋" w:eastAsia="仿宋" w:hAnsi="仿宋" w:cs="宋体" w:hint="eastAsia"/>
          <w:color w:val="000000"/>
          <w:kern w:val="0"/>
          <w:sz w:val="32"/>
          <w:szCs w:val="32"/>
        </w:rPr>
        <w:t>示范中心建设和运行管理委员会，负责落实条件保障、日常监督管理和年度考核等工作，协调解决示范中心发展中的重大问题，建立实验实</w:t>
      </w:r>
      <w:proofErr w:type="gramStart"/>
      <w:r w:rsidRPr="00F94DE2">
        <w:rPr>
          <w:rFonts w:ascii="仿宋" w:eastAsia="仿宋" w:hAnsi="仿宋" w:cs="宋体" w:hint="eastAsia"/>
          <w:color w:val="000000"/>
          <w:kern w:val="0"/>
          <w:sz w:val="32"/>
          <w:szCs w:val="32"/>
        </w:rPr>
        <w:t>训教学开放</w:t>
      </w:r>
      <w:proofErr w:type="gramEnd"/>
      <w:r w:rsidRPr="00F94DE2">
        <w:rPr>
          <w:rFonts w:ascii="仿宋" w:eastAsia="仿宋" w:hAnsi="仿宋" w:cs="宋体" w:hint="eastAsia"/>
          <w:color w:val="000000"/>
          <w:kern w:val="0"/>
          <w:sz w:val="32"/>
          <w:szCs w:val="32"/>
        </w:rPr>
        <w:t>运行的政策、经费等保障机制，完善实验实</w:t>
      </w:r>
      <w:proofErr w:type="gramStart"/>
      <w:r w:rsidRPr="00F94DE2">
        <w:rPr>
          <w:rFonts w:ascii="仿宋" w:eastAsia="仿宋" w:hAnsi="仿宋" w:cs="宋体" w:hint="eastAsia"/>
          <w:color w:val="000000"/>
          <w:kern w:val="0"/>
          <w:sz w:val="32"/>
          <w:szCs w:val="32"/>
        </w:rPr>
        <w:t>训教学</w:t>
      </w:r>
      <w:proofErr w:type="gramEnd"/>
      <w:r w:rsidRPr="00F94DE2">
        <w:rPr>
          <w:rFonts w:ascii="仿宋" w:eastAsia="仿宋" w:hAnsi="仿宋" w:cs="宋体" w:hint="eastAsia"/>
          <w:color w:val="000000"/>
          <w:kern w:val="0"/>
          <w:sz w:val="32"/>
          <w:szCs w:val="32"/>
        </w:rPr>
        <w:t>质量保证体系。</w:t>
      </w:r>
      <w:r w:rsidR="008A20C6" w:rsidRPr="00F94DE2">
        <w:rPr>
          <w:rFonts w:ascii="仿宋" w:eastAsia="仿宋" w:hAnsi="仿宋" w:cs="宋体" w:hint="eastAsia"/>
          <w:color w:val="000000"/>
          <w:kern w:val="0"/>
          <w:sz w:val="32"/>
          <w:szCs w:val="32"/>
        </w:rPr>
        <w:t>院</w:t>
      </w:r>
      <w:r w:rsidRPr="00F94DE2">
        <w:rPr>
          <w:rFonts w:ascii="仿宋" w:eastAsia="仿宋" w:hAnsi="仿宋" w:cs="宋体" w:hint="eastAsia"/>
          <w:color w:val="000000"/>
          <w:kern w:val="0"/>
          <w:sz w:val="32"/>
          <w:szCs w:val="32"/>
        </w:rPr>
        <w:t>级示范实验实训中心实行</w:t>
      </w:r>
      <w:r w:rsidR="008A20C6" w:rsidRPr="00F94DE2">
        <w:rPr>
          <w:rFonts w:ascii="仿宋" w:eastAsia="仿宋" w:hAnsi="仿宋" w:cs="宋体" w:hint="eastAsia"/>
          <w:color w:val="000000"/>
          <w:kern w:val="0"/>
          <w:sz w:val="32"/>
          <w:szCs w:val="32"/>
        </w:rPr>
        <w:t>学院</w:t>
      </w:r>
      <w:r w:rsidRPr="00F94DE2">
        <w:rPr>
          <w:rFonts w:ascii="仿宋" w:eastAsia="仿宋" w:hAnsi="仿宋" w:cs="宋体" w:hint="eastAsia"/>
          <w:color w:val="000000"/>
          <w:kern w:val="0"/>
          <w:sz w:val="32"/>
          <w:szCs w:val="32"/>
        </w:rPr>
        <w:t>领导下的主任负责制，申报</w:t>
      </w:r>
      <w:r w:rsidR="008A20C6" w:rsidRPr="00F94DE2">
        <w:rPr>
          <w:rFonts w:ascii="仿宋" w:eastAsia="仿宋" w:hAnsi="仿宋" w:cs="宋体" w:hint="eastAsia"/>
          <w:color w:val="000000"/>
          <w:kern w:val="0"/>
          <w:sz w:val="32"/>
          <w:szCs w:val="32"/>
        </w:rPr>
        <w:t>学院</w:t>
      </w:r>
      <w:r w:rsidRPr="00F94DE2">
        <w:rPr>
          <w:rFonts w:ascii="仿宋" w:eastAsia="仿宋" w:hAnsi="仿宋" w:cs="宋体" w:hint="eastAsia"/>
          <w:color w:val="000000"/>
          <w:kern w:val="0"/>
          <w:sz w:val="32"/>
          <w:szCs w:val="32"/>
        </w:rPr>
        <w:t>应公开聘任本领域高水平全</w:t>
      </w:r>
      <w:proofErr w:type="gramStart"/>
      <w:r w:rsidRPr="00F94DE2">
        <w:rPr>
          <w:rFonts w:ascii="仿宋" w:eastAsia="仿宋" w:hAnsi="仿宋" w:cs="宋体" w:hint="eastAsia"/>
          <w:color w:val="000000"/>
          <w:kern w:val="0"/>
          <w:sz w:val="32"/>
          <w:szCs w:val="32"/>
        </w:rPr>
        <w:t>职教学科研</w:t>
      </w:r>
      <w:proofErr w:type="gramEnd"/>
      <w:r w:rsidRPr="00F94DE2">
        <w:rPr>
          <w:rFonts w:ascii="仿宋" w:eastAsia="仿宋" w:hAnsi="仿宋" w:cs="宋体" w:hint="eastAsia"/>
          <w:color w:val="000000"/>
          <w:kern w:val="0"/>
          <w:sz w:val="32"/>
          <w:szCs w:val="32"/>
        </w:rPr>
        <w:t>人才担任示范中心主任。</w:t>
      </w:r>
    </w:p>
    <w:p w14:paraId="65920CD7" w14:textId="77777777" w:rsidR="00E4131F" w:rsidRDefault="00C24962" w:rsidP="005639CA">
      <w:pPr>
        <w:widowControl/>
        <w:spacing w:line="560" w:lineRule="exact"/>
        <w:ind w:firstLineChars="200" w:firstLine="640"/>
        <w:rPr>
          <w:rFonts w:ascii="仿宋" w:eastAsia="仿宋" w:hAnsi="仿宋" w:cs="宋体"/>
          <w:color w:val="000000"/>
          <w:kern w:val="0"/>
          <w:sz w:val="32"/>
          <w:szCs w:val="32"/>
        </w:rPr>
      </w:pPr>
      <w:r w:rsidRPr="00F94DE2">
        <w:rPr>
          <w:rFonts w:ascii="仿宋" w:eastAsia="仿宋" w:hAnsi="仿宋" w:cs="宋体" w:hint="eastAsia"/>
          <w:color w:val="000000"/>
          <w:kern w:val="0"/>
          <w:sz w:val="32"/>
          <w:szCs w:val="32"/>
        </w:rPr>
        <w:t>2.申报范围。已获得中央财政支持的实训基地、省级基础课实验教学示范中心建设项目以及省级示范实验实训中心原则上不再重复申报省级示范实验实训中心建设项目。</w:t>
      </w:r>
    </w:p>
    <w:p w14:paraId="3640D92D" w14:textId="7F20F0B7" w:rsidR="00E4131F" w:rsidRPr="00775D85" w:rsidRDefault="00E4131F" w:rsidP="005639CA">
      <w:pPr>
        <w:pStyle w:val="1"/>
        <w:spacing w:line="560" w:lineRule="exact"/>
        <w:ind w:firstLineChars="200" w:firstLine="640"/>
        <w:jc w:val="center"/>
        <w:rPr>
          <w:rFonts w:ascii="黑体" w:eastAsia="黑体" w:hAnsi="黑体"/>
          <w:b w:val="0"/>
          <w:kern w:val="0"/>
          <w:sz w:val="32"/>
          <w:szCs w:val="32"/>
        </w:rPr>
      </w:pPr>
      <w:bookmarkStart w:id="53" w:name="_Toc82530879"/>
      <w:r w:rsidRPr="00775D85">
        <w:rPr>
          <w:rFonts w:ascii="黑体" w:eastAsia="黑体" w:hAnsi="黑体" w:hint="eastAsia"/>
          <w:b w:val="0"/>
          <w:kern w:val="0"/>
          <w:sz w:val="32"/>
          <w:szCs w:val="32"/>
        </w:rPr>
        <w:lastRenderedPageBreak/>
        <w:t>6</w:t>
      </w:r>
      <w:r w:rsidRPr="00775D85">
        <w:rPr>
          <w:rFonts w:ascii="黑体" w:eastAsia="黑体" w:hAnsi="黑体"/>
          <w:b w:val="0"/>
          <w:kern w:val="0"/>
          <w:sz w:val="32"/>
          <w:szCs w:val="32"/>
        </w:rPr>
        <w:t>.教学</w:t>
      </w:r>
      <w:r w:rsidR="00AA2EB2">
        <w:rPr>
          <w:rFonts w:ascii="黑体" w:eastAsia="黑体" w:hAnsi="黑体" w:hint="eastAsia"/>
          <w:b w:val="0"/>
          <w:kern w:val="0"/>
          <w:sz w:val="32"/>
          <w:szCs w:val="32"/>
        </w:rPr>
        <w:t>奖励类</w:t>
      </w:r>
      <w:bookmarkEnd w:id="53"/>
    </w:p>
    <w:p w14:paraId="10678CF6" w14:textId="039AD455" w:rsidR="00AA2EB2" w:rsidRPr="008A470C" w:rsidRDefault="00AA2EB2" w:rsidP="00AA2EB2">
      <w:pPr>
        <w:widowControl/>
        <w:adjustRightInd w:val="0"/>
        <w:snapToGrid w:val="0"/>
        <w:spacing w:line="560" w:lineRule="exact"/>
        <w:jc w:val="left"/>
        <w:outlineLvl w:val="1"/>
        <w:rPr>
          <w:rFonts w:ascii="仿宋" w:eastAsia="仿宋" w:hAnsi="仿宋" w:cs="宋体"/>
          <w:b/>
          <w:bCs/>
          <w:color w:val="000000"/>
          <w:kern w:val="0"/>
          <w:sz w:val="32"/>
          <w:szCs w:val="32"/>
        </w:rPr>
      </w:pPr>
      <w:bookmarkStart w:id="54" w:name="_Toc82530880"/>
      <w:r w:rsidRPr="008A470C">
        <w:rPr>
          <w:rFonts w:ascii="仿宋" w:eastAsia="仿宋" w:hAnsi="仿宋" w:cs="宋体" w:hint="eastAsia"/>
          <w:b/>
          <w:bCs/>
          <w:color w:val="000000"/>
          <w:kern w:val="0"/>
          <w:sz w:val="32"/>
          <w:szCs w:val="32"/>
        </w:rPr>
        <w:t>6-</w:t>
      </w:r>
      <w:r w:rsidRPr="008A470C">
        <w:rPr>
          <w:rFonts w:ascii="仿宋" w:eastAsia="仿宋" w:hAnsi="仿宋" w:cs="宋体"/>
          <w:b/>
          <w:bCs/>
          <w:color w:val="000000"/>
          <w:kern w:val="0"/>
          <w:sz w:val="32"/>
          <w:szCs w:val="32"/>
        </w:rPr>
        <w:t>1</w:t>
      </w:r>
      <w:r w:rsidRPr="008A470C">
        <w:rPr>
          <w:rFonts w:ascii="仿宋" w:eastAsia="仿宋" w:hAnsi="仿宋" w:cs="宋体" w:hint="eastAsia"/>
          <w:b/>
          <w:bCs/>
          <w:color w:val="000000"/>
          <w:kern w:val="0"/>
          <w:sz w:val="32"/>
          <w:szCs w:val="32"/>
        </w:rPr>
        <w:t>教学成果奖</w:t>
      </w:r>
      <w:bookmarkEnd w:id="54"/>
    </w:p>
    <w:p w14:paraId="70D85EB9" w14:textId="2F219952" w:rsidR="00E4131F" w:rsidRPr="00AA2EB2" w:rsidRDefault="00AA2EB2" w:rsidP="00AA2EB2">
      <w:pPr>
        <w:pStyle w:val="ab"/>
        <w:widowControl/>
        <w:adjustRightInd w:val="0"/>
        <w:snapToGrid w:val="0"/>
        <w:spacing w:line="560" w:lineRule="exact"/>
        <w:ind w:left="720" w:firstLineChars="0" w:firstLine="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一、</w:t>
      </w:r>
      <w:r w:rsidR="00E4131F" w:rsidRPr="00AA2EB2">
        <w:rPr>
          <w:rFonts w:ascii="仿宋" w:eastAsia="仿宋" w:hAnsi="仿宋" w:cs="宋体" w:hint="eastAsia"/>
          <w:color w:val="000000"/>
          <w:kern w:val="0"/>
          <w:sz w:val="32"/>
          <w:szCs w:val="32"/>
        </w:rPr>
        <w:t>奖励内容</w:t>
      </w:r>
    </w:p>
    <w:p w14:paraId="37B6D512" w14:textId="77777777" w:rsidR="00E4131F" w:rsidRPr="00E4131F" w:rsidRDefault="00E4131F" w:rsidP="005639CA">
      <w:pPr>
        <w:widowControl/>
        <w:adjustRightInd w:val="0"/>
        <w:snapToGrid w:val="0"/>
        <w:spacing w:line="560" w:lineRule="exact"/>
        <w:jc w:val="left"/>
        <w:rPr>
          <w:rFonts w:ascii="仿宋" w:eastAsia="仿宋" w:hAnsi="仿宋" w:cs="宋体"/>
          <w:color w:val="000000"/>
          <w:kern w:val="0"/>
          <w:sz w:val="32"/>
          <w:szCs w:val="32"/>
        </w:rPr>
      </w:pPr>
      <w:r w:rsidRPr="00E4131F">
        <w:rPr>
          <w:rFonts w:ascii="仿宋" w:eastAsia="仿宋" w:hAnsi="仿宋" w:cs="宋体" w:hint="eastAsia"/>
          <w:color w:val="000000"/>
          <w:kern w:val="0"/>
          <w:sz w:val="32"/>
          <w:szCs w:val="32"/>
        </w:rPr>
        <w:t xml:space="preserve">    教学成果奖授予在高等教育教学工作中做出突出贡献，取得显著成果的集体和个人。教学成果主要包括：在转变教育思想和教育观念，调整专业结构，改革人才培养模式、课程体系、教学内容及其相关的教材，改进教学方法和教育技术，全面推进素质教育，促进学生德智体美劳全面发展，提高教育质量等方面的成果；在组织教学工作、推动教学及教学管理改革，加强教学基本建设，开展教学质量与教学改革工程建设，建立自我约束、自我发展的机制，实现教学管理现代化等方面的成果。</w:t>
      </w:r>
    </w:p>
    <w:p w14:paraId="7C18E2BC" w14:textId="77777777" w:rsidR="00E4131F" w:rsidRPr="00E4131F" w:rsidRDefault="00E4131F" w:rsidP="005639CA">
      <w:pPr>
        <w:widowControl/>
        <w:adjustRightInd w:val="0"/>
        <w:snapToGrid w:val="0"/>
        <w:spacing w:line="560" w:lineRule="exact"/>
        <w:jc w:val="left"/>
        <w:rPr>
          <w:rFonts w:ascii="仿宋" w:eastAsia="仿宋" w:hAnsi="仿宋" w:cs="宋体"/>
          <w:color w:val="000000"/>
          <w:kern w:val="0"/>
          <w:sz w:val="32"/>
          <w:szCs w:val="32"/>
        </w:rPr>
      </w:pPr>
      <w:r w:rsidRPr="00E4131F">
        <w:rPr>
          <w:rFonts w:ascii="仿宋" w:eastAsia="仿宋" w:hAnsi="仿宋" w:cs="宋体" w:hint="eastAsia"/>
          <w:color w:val="000000"/>
          <w:kern w:val="0"/>
          <w:sz w:val="32"/>
          <w:szCs w:val="32"/>
        </w:rPr>
        <w:t xml:space="preserve">    二、奖励等次和数量</w:t>
      </w:r>
    </w:p>
    <w:p w14:paraId="61BF4646" w14:textId="68BA8050" w:rsidR="00E4131F" w:rsidRPr="00E4131F" w:rsidRDefault="00E4131F" w:rsidP="005639CA">
      <w:pPr>
        <w:widowControl/>
        <w:adjustRightInd w:val="0"/>
        <w:snapToGrid w:val="0"/>
        <w:spacing w:line="560" w:lineRule="exact"/>
        <w:ind w:firstLine="640"/>
        <w:jc w:val="left"/>
        <w:rPr>
          <w:rFonts w:ascii="仿宋" w:eastAsia="仿宋" w:hAnsi="仿宋" w:cs="宋体"/>
          <w:color w:val="000000"/>
          <w:kern w:val="0"/>
          <w:sz w:val="32"/>
          <w:szCs w:val="32"/>
        </w:rPr>
      </w:pPr>
      <w:r w:rsidRPr="00E4131F">
        <w:rPr>
          <w:rFonts w:ascii="仿宋" w:eastAsia="仿宋" w:hAnsi="仿宋" w:cs="宋体" w:hint="eastAsia"/>
          <w:color w:val="000000"/>
          <w:kern w:val="0"/>
          <w:sz w:val="32"/>
          <w:szCs w:val="32"/>
        </w:rPr>
        <w:t>教学成果奖每2年评选一次。</w:t>
      </w:r>
    </w:p>
    <w:p w14:paraId="01F7CE90" w14:textId="638436D8" w:rsidR="00E4131F" w:rsidRPr="00E4131F" w:rsidRDefault="00E4131F" w:rsidP="005639CA">
      <w:pPr>
        <w:widowControl/>
        <w:adjustRightInd w:val="0"/>
        <w:snapToGrid w:val="0"/>
        <w:spacing w:line="560" w:lineRule="exact"/>
        <w:ind w:firstLine="640"/>
        <w:jc w:val="left"/>
        <w:rPr>
          <w:rFonts w:ascii="仿宋" w:eastAsia="仿宋" w:hAnsi="仿宋" w:cs="宋体"/>
          <w:color w:val="000000"/>
          <w:kern w:val="0"/>
          <w:sz w:val="32"/>
          <w:szCs w:val="32"/>
        </w:rPr>
      </w:pPr>
      <w:r w:rsidRPr="00E4131F">
        <w:rPr>
          <w:rFonts w:ascii="仿宋" w:eastAsia="仿宋" w:hAnsi="仿宋" w:cs="宋体" w:hint="eastAsia"/>
          <w:color w:val="000000"/>
          <w:kern w:val="0"/>
          <w:sz w:val="32"/>
          <w:szCs w:val="32"/>
        </w:rPr>
        <w:t>特等奖教学成果应当在教育教学理论上有重大创新，在教育教学改革实践中取得特别重大突破，对提高教学水平和教育质量、实现培养目标有突出贡献，在省内处于领先水平，产生重大影响。</w:t>
      </w:r>
    </w:p>
    <w:p w14:paraId="1ABC29B4" w14:textId="77777777" w:rsidR="00E4131F" w:rsidRPr="00E4131F" w:rsidRDefault="00E4131F" w:rsidP="005639CA">
      <w:pPr>
        <w:widowControl/>
        <w:adjustRightInd w:val="0"/>
        <w:snapToGrid w:val="0"/>
        <w:spacing w:line="560" w:lineRule="exact"/>
        <w:ind w:firstLine="640"/>
        <w:jc w:val="left"/>
        <w:rPr>
          <w:rFonts w:ascii="仿宋" w:eastAsia="仿宋" w:hAnsi="仿宋" w:cs="宋体"/>
          <w:color w:val="000000"/>
          <w:kern w:val="0"/>
          <w:sz w:val="32"/>
          <w:szCs w:val="32"/>
        </w:rPr>
      </w:pPr>
      <w:r w:rsidRPr="00E4131F">
        <w:rPr>
          <w:rFonts w:ascii="仿宋" w:eastAsia="仿宋" w:hAnsi="仿宋" w:cs="宋体" w:hint="eastAsia"/>
          <w:color w:val="000000"/>
          <w:kern w:val="0"/>
          <w:sz w:val="32"/>
          <w:szCs w:val="32"/>
        </w:rPr>
        <w:t xml:space="preserve">一等奖教学成果应当在教育教学理论上有创新，对教育教学改革实践有重大示范作用，对提高教学水平和教育质量、实现培养目标产生重大成效，在省内产生较大影响。　</w:t>
      </w:r>
    </w:p>
    <w:p w14:paraId="4187FE00" w14:textId="77777777" w:rsidR="00B95FB6" w:rsidRDefault="00E4131F" w:rsidP="00B462F6">
      <w:pPr>
        <w:widowControl/>
        <w:adjustRightInd w:val="0"/>
        <w:snapToGrid w:val="0"/>
        <w:spacing w:line="560" w:lineRule="exact"/>
        <w:ind w:firstLine="640"/>
        <w:jc w:val="left"/>
        <w:rPr>
          <w:rFonts w:ascii="仿宋" w:eastAsia="仿宋" w:hAnsi="仿宋" w:cs="宋体"/>
          <w:color w:val="000000"/>
          <w:kern w:val="0"/>
          <w:sz w:val="32"/>
          <w:szCs w:val="32"/>
        </w:rPr>
      </w:pPr>
      <w:r w:rsidRPr="00E4131F">
        <w:rPr>
          <w:rFonts w:ascii="仿宋" w:eastAsia="仿宋" w:hAnsi="仿宋" w:cs="宋体" w:hint="eastAsia"/>
          <w:color w:val="000000"/>
          <w:kern w:val="0"/>
          <w:sz w:val="32"/>
          <w:szCs w:val="32"/>
        </w:rPr>
        <w:t>二等奖教学成果应当在教育教学理论或者实践的某一方面有重大突破，对提高教学水平和教育质量、实现培养目标产生显著成效。</w:t>
      </w:r>
    </w:p>
    <w:p w14:paraId="31B0DFEB" w14:textId="519DCE4E" w:rsidR="00B95FB6" w:rsidRPr="00AA2EB2" w:rsidRDefault="00AA2EB2" w:rsidP="00AA2EB2">
      <w:pPr>
        <w:widowControl/>
        <w:adjustRightInd w:val="0"/>
        <w:snapToGrid w:val="0"/>
        <w:spacing w:line="560" w:lineRule="exact"/>
        <w:jc w:val="left"/>
        <w:outlineLvl w:val="1"/>
        <w:rPr>
          <w:rFonts w:ascii="仿宋" w:eastAsia="仿宋" w:hAnsi="仿宋" w:cs="宋体"/>
          <w:b/>
          <w:bCs/>
          <w:color w:val="000000"/>
          <w:kern w:val="0"/>
          <w:sz w:val="32"/>
          <w:szCs w:val="32"/>
        </w:rPr>
      </w:pPr>
      <w:bookmarkStart w:id="55" w:name="_Toc82530881"/>
      <w:r w:rsidRPr="008A470C">
        <w:rPr>
          <w:rFonts w:ascii="仿宋" w:eastAsia="仿宋" w:hAnsi="仿宋" w:cs="宋体" w:hint="eastAsia"/>
          <w:b/>
          <w:bCs/>
          <w:color w:val="000000"/>
          <w:kern w:val="0"/>
          <w:sz w:val="32"/>
          <w:szCs w:val="32"/>
        </w:rPr>
        <w:lastRenderedPageBreak/>
        <w:t>6-</w:t>
      </w:r>
      <w:r w:rsidRPr="008A470C">
        <w:rPr>
          <w:rFonts w:ascii="仿宋" w:eastAsia="仿宋" w:hAnsi="仿宋" w:cs="宋体"/>
          <w:b/>
          <w:bCs/>
          <w:color w:val="000000"/>
          <w:kern w:val="0"/>
          <w:sz w:val="32"/>
          <w:szCs w:val="32"/>
        </w:rPr>
        <w:t>2</w:t>
      </w:r>
      <w:r w:rsidRPr="008A470C">
        <w:rPr>
          <w:rFonts w:ascii="仿宋" w:eastAsia="仿宋" w:hAnsi="仿宋" w:cs="宋体" w:hint="eastAsia"/>
          <w:b/>
          <w:bCs/>
          <w:color w:val="000000"/>
          <w:kern w:val="0"/>
          <w:sz w:val="32"/>
          <w:szCs w:val="32"/>
        </w:rPr>
        <w:t>教学名师</w:t>
      </w:r>
      <w:bookmarkEnd w:id="55"/>
    </w:p>
    <w:p w14:paraId="0223E636" w14:textId="77777777" w:rsidR="00B95FB6" w:rsidRPr="00AA2EB2" w:rsidRDefault="00B95FB6" w:rsidP="00B95FB6">
      <w:pPr>
        <w:widowControl/>
        <w:shd w:val="clear" w:color="auto" w:fill="FFFFFF"/>
        <w:adjustRightInd w:val="0"/>
        <w:snapToGrid w:val="0"/>
        <w:spacing w:line="560" w:lineRule="exact"/>
        <w:ind w:firstLineChars="200" w:firstLine="640"/>
        <w:rPr>
          <w:rFonts w:ascii="仿宋" w:eastAsia="仿宋" w:hAnsi="仿宋" w:cs="黑体"/>
          <w:bCs/>
          <w:color w:val="000000"/>
          <w:kern w:val="0"/>
          <w:sz w:val="32"/>
          <w:szCs w:val="32"/>
        </w:rPr>
      </w:pPr>
      <w:r w:rsidRPr="00AA2EB2">
        <w:rPr>
          <w:rFonts w:ascii="仿宋" w:eastAsia="仿宋" w:hAnsi="仿宋" w:cs="黑体" w:hint="eastAsia"/>
          <w:bCs/>
          <w:color w:val="000000"/>
          <w:kern w:val="0"/>
          <w:sz w:val="32"/>
          <w:szCs w:val="32"/>
        </w:rPr>
        <w:t>一、评选范围</w:t>
      </w:r>
    </w:p>
    <w:p w14:paraId="364344DD" w14:textId="456EF4A3" w:rsidR="00B95FB6" w:rsidRPr="00B95FB6" w:rsidRDefault="00B95FB6" w:rsidP="00B95FB6">
      <w:pPr>
        <w:adjustRightInd w:val="0"/>
        <w:snapToGrid w:val="0"/>
        <w:spacing w:line="560" w:lineRule="exact"/>
        <w:ind w:firstLineChars="200" w:firstLine="640"/>
        <w:rPr>
          <w:rFonts w:ascii="仿宋" w:eastAsia="仿宋" w:hAnsi="仿宋" w:cs="方正仿宋_GBK"/>
          <w:color w:val="000000"/>
          <w:kern w:val="0"/>
          <w:sz w:val="32"/>
          <w:szCs w:val="32"/>
        </w:rPr>
      </w:pPr>
      <w:r>
        <w:rPr>
          <w:rFonts w:ascii="仿宋" w:eastAsia="仿宋" w:hAnsi="仿宋" w:cs="方正仿宋_GBK" w:hint="eastAsia"/>
          <w:color w:val="000000"/>
          <w:kern w:val="0"/>
          <w:sz w:val="32"/>
          <w:szCs w:val="32"/>
        </w:rPr>
        <w:t>各学院</w:t>
      </w:r>
      <w:r w:rsidRPr="00B95FB6">
        <w:rPr>
          <w:rFonts w:ascii="仿宋" w:eastAsia="仿宋" w:hAnsi="仿宋" w:cs="方正仿宋_GBK" w:hint="eastAsia"/>
          <w:color w:val="000000"/>
          <w:kern w:val="0"/>
          <w:sz w:val="32"/>
          <w:szCs w:val="32"/>
        </w:rPr>
        <w:t>承担教学任务的专任教师。已获得</w:t>
      </w:r>
      <w:r w:rsidR="008A470C">
        <w:rPr>
          <w:rFonts w:ascii="仿宋" w:eastAsia="仿宋" w:hAnsi="仿宋" w:cs="方正仿宋_GBK" w:hint="eastAsia"/>
          <w:color w:val="000000"/>
          <w:kern w:val="0"/>
          <w:sz w:val="32"/>
          <w:szCs w:val="32"/>
        </w:rPr>
        <w:t>校级、</w:t>
      </w:r>
      <w:r w:rsidRPr="00B95FB6">
        <w:rPr>
          <w:rFonts w:ascii="仿宋" w:eastAsia="仿宋" w:hAnsi="仿宋" w:cs="方正仿宋_GBK" w:hint="eastAsia"/>
          <w:color w:val="000000"/>
          <w:kern w:val="0"/>
          <w:sz w:val="32"/>
          <w:szCs w:val="32"/>
        </w:rPr>
        <w:t>省级及以上教学</w:t>
      </w:r>
      <w:proofErr w:type="gramStart"/>
      <w:r w:rsidRPr="00B95FB6">
        <w:rPr>
          <w:rFonts w:ascii="仿宋" w:eastAsia="仿宋" w:hAnsi="仿宋" w:cs="方正仿宋_GBK" w:hint="eastAsia"/>
          <w:color w:val="000000"/>
          <w:kern w:val="0"/>
          <w:sz w:val="32"/>
          <w:szCs w:val="32"/>
        </w:rPr>
        <w:t>名师奖</w:t>
      </w:r>
      <w:proofErr w:type="gramEnd"/>
      <w:r w:rsidRPr="00B95FB6">
        <w:rPr>
          <w:rFonts w:ascii="仿宋" w:eastAsia="仿宋" w:hAnsi="仿宋" w:cs="方正仿宋_GBK" w:hint="eastAsia"/>
          <w:color w:val="000000"/>
          <w:kern w:val="0"/>
          <w:sz w:val="32"/>
          <w:szCs w:val="32"/>
        </w:rPr>
        <w:t>的教师，不得再参加本年度</w:t>
      </w:r>
      <w:r w:rsidR="008A470C">
        <w:rPr>
          <w:rFonts w:ascii="仿宋" w:eastAsia="仿宋" w:hAnsi="仿宋" w:cs="方正仿宋_GBK" w:hint="eastAsia"/>
          <w:color w:val="000000"/>
          <w:kern w:val="0"/>
          <w:sz w:val="32"/>
          <w:szCs w:val="32"/>
        </w:rPr>
        <w:t>校</w:t>
      </w:r>
      <w:r w:rsidRPr="00B95FB6">
        <w:rPr>
          <w:rFonts w:ascii="仿宋" w:eastAsia="仿宋" w:hAnsi="仿宋" w:cs="方正仿宋_GBK" w:hint="eastAsia"/>
          <w:color w:val="000000"/>
          <w:kern w:val="0"/>
          <w:sz w:val="32"/>
          <w:szCs w:val="32"/>
        </w:rPr>
        <w:t>级教学</w:t>
      </w:r>
      <w:proofErr w:type="gramStart"/>
      <w:r w:rsidRPr="00B95FB6">
        <w:rPr>
          <w:rFonts w:ascii="仿宋" w:eastAsia="仿宋" w:hAnsi="仿宋" w:cs="方正仿宋_GBK" w:hint="eastAsia"/>
          <w:color w:val="000000"/>
          <w:kern w:val="0"/>
          <w:sz w:val="32"/>
          <w:szCs w:val="32"/>
        </w:rPr>
        <w:t>名师奖</w:t>
      </w:r>
      <w:proofErr w:type="gramEnd"/>
      <w:r w:rsidRPr="00B95FB6">
        <w:rPr>
          <w:rFonts w:ascii="仿宋" w:eastAsia="仿宋" w:hAnsi="仿宋" w:cs="方正仿宋_GBK" w:hint="eastAsia"/>
          <w:color w:val="000000"/>
          <w:kern w:val="0"/>
          <w:sz w:val="32"/>
          <w:szCs w:val="32"/>
        </w:rPr>
        <w:t>评选。</w:t>
      </w:r>
    </w:p>
    <w:p w14:paraId="4DB5A24F" w14:textId="77777777" w:rsidR="00B95FB6" w:rsidRPr="00AA2EB2" w:rsidRDefault="00B95FB6" w:rsidP="00B95FB6">
      <w:pPr>
        <w:widowControl/>
        <w:shd w:val="clear" w:color="auto" w:fill="FFFFFF"/>
        <w:adjustRightInd w:val="0"/>
        <w:snapToGrid w:val="0"/>
        <w:spacing w:line="560" w:lineRule="exact"/>
        <w:ind w:firstLineChars="200" w:firstLine="640"/>
        <w:rPr>
          <w:rFonts w:ascii="仿宋" w:eastAsia="仿宋" w:hAnsi="仿宋" w:cs="黑体"/>
          <w:bCs/>
          <w:color w:val="000000"/>
          <w:kern w:val="0"/>
          <w:sz w:val="32"/>
          <w:szCs w:val="32"/>
        </w:rPr>
      </w:pPr>
      <w:r w:rsidRPr="00AA2EB2">
        <w:rPr>
          <w:rFonts w:ascii="仿宋" w:eastAsia="仿宋" w:hAnsi="仿宋" w:cs="黑体" w:hint="eastAsia"/>
          <w:bCs/>
          <w:color w:val="000000"/>
          <w:kern w:val="0"/>
          <w:sz w:val="32"/>
          <w:szCs w:val="32"/>
        </w:rPr>
        <w:t>二、评选条件</w:t>
      </w:r>
    </w:p>
    <w:p w14:paraId="4C20A13E" w14:textId="77777777" w:rsidR="00B95FB6" w:rsidRPr="00B95FB6" w:rsidRDefault="00B95FB6" w:rsidP="00B95FB6">
      <w:pPr>
        <w:adjustRightInd w:val="0"/>
        <w:snapToGrid w:val="0"/>
        <w:spacing w:line="560" w:lineRule="exact"/>
        <w:ind w:firstLine="20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 xml:space="preserve">   （1）政治立场坚定，师德高尚；事业心强，富有创新协作精神；治学严谨，教风端正；诚信育人，为人师表。</w:t>
      </w:r>
    </w:p>
    <w:p w14:paraId="1AD69A9F" w14:textId="43A6A3EE" w:rsidR="00B95FB6" w:rsidRPr="00B95FB6" w:rsidRDefault="00B95FB6" w:rsidP="00B95FB6">
      <w:pPr>
        <w:adjustRightInd w:val="0"/>
        <w:snapToGrid w:val="0"/>
        <w:spacing w:line="560" w:lineRule="exact"/>
        <w:ind w:firstLine="20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 xml:space="preserve">   （2）</w:t>
      </w:r>
      <w:r>
        <w:rPr>
          <w:rFonts w:ascii="仿宋" w:eastAsia="仿宋" w:hAnsi="仿宋" w:cs="方正仿宋_GBK" w:hint="eastAsia"/>
          <w:color w:val="000000"/>
          <w:kern w:val="0"/>
          <w:sz w:val="32"/>
          <w:szCs w:val="32"/>
        </w:rPr>
        <w:t>各学院</w:t>
      </w:r>
      <w:r w:rsidRPr="00B95FB6">
        <w:rPr>
          <w:rFonts w:ascii="仿宋" w:eastAsia="仿宋" w:hAnsi="仿宋" w:cs="方正仿宋_GBK" w:hint="eastAsia"/>
          <w:color w:val="000000"/>
          <w:kern w:val="0"/>
          <w:sz w:val="32"/>
          <w:szCs w:val="32"/>
        </w:rPr>
        <w:t>教师须具备下列条件：</w:t>
      </w:r>
    </w:p>
    <w:p w14:paraId="35F68A19" w14:textId="502D29CE" w:rsidR="00B95FB6" w:rsidRPr="00B95FB6" w:rsidRDefault="00B95FB6" w:rsidP="001C3DEB">
      <w:pPr>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1.具有教授职称，不大于65周岁，长期承担本科教学任务，坚持讲授基础课程。近五年来，面向本科生年均教学工作量不少于100学时。教学效果好，主讲课程在全</w:t>
      </w:r>
      <w:r w:rsidR="001C3DEB">
        <w:rPr>
          <w:rFonts w:ascii="仿宋" w:eastAsia="仿宋" w:hAnsi="仿宋" w:cs="方正仿宋_GBK" w:hint="eastAsia"/>
          <w:color w:val="000000"/>
          <w:kern w:val="0"/>
          <w:sz w:val="32"/>
          <w:szCs w:val="32"/>
        </w:rPr>
        <w:t>校</w:t>
      </w:r>
      <w:r w:rsidRPr="00B95FB6">
        <w:rPr>
          <w:rFonts w:ascii="仿宋" w:eastAsia="仿宋" w:hAnsi="仿宋" w:cs="方正仿宋_GBK" w:hint="eastAsia"/>
          <w:color w:val="000000"/>
          <w:kern w:val="0"/>
          <w:sz w:val="32"/>
          <w:szCs w:val="32"/>
        </w:rPr>
        <w:t>同领域内有较大影响，并形成独特而有效的教学风格，在</w:t>
      </w:r>
      <w:r w:rsidR="001C3DEB">
        <w:rPr>
          <w:rFonts w:ascii="仿宋" w:eastAsia="仿宋" w:hAnsi="仿宋" w:cs="方正仿宋_GBK" w:hint="eastAsia"/>
          <w:color w:val="000000"/>
          <w:kern w:val="0"/>
          <w:sz w:val="32"/>
          <w:szCs w:val="32"/>
        </w:rPr>
        <w:t>校</w:t>
      </w:r>
      <w:r w:rsidRPr="00B95FB6">
        <w:rPr>
          <w:rFonts w:ascii="仿宋" w:eastAsia="仿宋" w:hAnsi="仿宋" w:cs="方正仿宋_GBK" w:hint="eastAsia"/>
          <w:color w:val="000000"/>
          <w:kern w:val="0"/>
          <w:sz w:val="32"/>
          <w:szCs w:val="32"/>
        </w:rPr>
        <w:t>内起到示范作用，学生评价优秀。</w:t>
      </w:r>
    </w:p>
    <w:p w14:paraId="4E1CADBC" w14:textId="77777777" w:rsidR="00B95FB6" w:rsidRPr="00B95FB6" w:rsidRDefault="00B95FB6" w:rsidP="001C3DEB">
      <w:pPr>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2.因材施教，方法灵活。课程讲授能激发学生的学习兴趣，促进学生积极思维和调动学生潜在的能力，给学生以深刻的创新熏陶；积极开展教学法研究与应用，科学、合理、有效使用现代教育技术，效果好，有自己研制的多媒体课件；注重引导学生自主学习。</w:t>
      </w:r>
    </w:p>
    <w:p w14:paraId="3D41D82B" w14:textId="77777777" w:rsidR="00B95FB6" w:rsidRPr="00B95FB6" w:rsidRDefault="00B95FB6" w:rsidP="001C3DEB">
      <w:pPr>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3.主持过省级重点教研项目。在教学内容、教学方法改革方面取得突出成绩，做出重要贡献，获得</w:t>
      </w:r>
      <w:proofErr w:type="gramStart"/>
      <w:r w:rsidRPr="00B95FB6">
        <w:rPr>
          <w:rFonts w:ascii="仿宋" w:eastAsia="仿宋" w:hAnsi="仿宋" w:cs="方正仿宋_GBK" w:hint="eastAsia"/>
          <w:color w:val="000000"/>
          <w:kern w:val="0"/>
          <w:sz w:val="32"/>
          <w:szCs w:val="32"/>
        </w:rPr>
        <w:t>过厅级</w:t>
      </w:r>
      <w:proofErr w:type="gramEnd"/>
      <w:r w:rsidRPr="00B95FB6">
        <w:rPr>
          <w:rFonts w:ascii="仿宋" w:eastAsia="仿宋" w:hAnsi="仿宋" w:cs="方正仿宋_GBK" w:hint="eastAsia"/>
          <w:color w:val="000000"/>
          <w:kern w:val="0"/>
          <w:sz w:val="32"/>
          <w:szCs w:val="32"/>
        </w:rPr>
        <w:t>以上教学成果奖励。发表过高质量的教研论文或出版具有一定影响的教研专著。自编、主编高水平、有特色、版本新的教材。承担过省级质量工程中专业类或课程类建设项目。</w:t>
      </w:r>
    </w:p>
    <w:p w14:paraId="220EBF6B" w14:textId="77777777" w:rsidR="00B95FB6" w:rsidRPr="00B95FB6" w:rsidRDefault="00B95FB6" w:rsidP="001C3DEB">
      <w:pPr>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lastRenderedPageBreak/>
        <w:t>4.学术造诣高。主持或承担过多项省级以上科研项目，科研成果多，原则上需获得</w:t>
      </w:r>
      <w:proofErr w:type="gramStart"/>
      <w:r w:rsidRPr="00B95FB6">
        <w:rPr>
          <w:rFonts w:ascii="仿宋" w:eastAsia="仿宋" w:hAnsi="仿宋" w:cs="方正仿宋_GBK" w:hint="eastAsia"/>
          <w:color w:val="000000"/>
          <w:kern w:val="0"/>
          <w:sz w:val="32"/>
          <w:szCs w:val="32"/>
        </w:rPr>
        <w:t>过厅级</w:t>
      </w:r>
      <w:proofErr w:type="gramEnd"/>
      <w:r w:rsidRPr="00B95FB6">
        <w:rPr>
          <w:rFonts w:ascii="仿宋" w:eastAsia="仿宋" w:hAnsi="仿宋" w:cs="方正仿宋_GBK" w:hint="eastAsia"/>
          <w:color w:val="000000"/>
          <w:kern w:val="0"/>
          <w:sz w:val="32"/>
          <w:szCs w:val="32"/>
        </w:rPr>
        <w:t>以上科研奖励。出版多部科研专著或发表多篇高质量的科研论文，科研成果的学术意义或社会经济效益大。</w:t>
      </w:r>
    </w:p>
    <w:p w14:paraId="6690A035" w14:textId="29EE0ADB" w:rsidR="00B95FB6" w:rsidRDefault="00B95FB6" w:rsidP="001C3DEB">
      <w:pPr>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5.注重教学梯队建设。自觉指导和帮助中青年教师不断提高授课水平，重视教学队伍建设，作为课程主持人或主讲教师对形成结构合理的教学梯队、形成本校该领域教学的地位做出重要贡献。</w:t>
      </w:r>
    </w:p>
    <w:p w14:paraId="2C235006" w14:textId="77777777" w:rsidR="00AA2EB2" w:rsidRPr="00AA2EB2" w:rsidRDefault="00AA2EB2" w:rsidP="00AA2EB2">
      <w:pPr>
        <w:adjustRightInd w:val="0"/>
        <w:snapToGrid w:val="0"/>
        <w:spacing w:line="560" w:lineRule="exact"/>
        <w:ind w:firstLineChars="261" w:firstLine="835"/>
        <w:rPr>
          <w:rFonts w:ascii="仿宋" w:eastAsia="仿宋" w:hAnsi="仿宋" w:cs="方正仿宋_GBK"/>
          <w:color w:val="000000"/>
          <w:kern w:val="0"/>
          <w:sz w:val="32"/>
          <w:szCs w:val="32"/>
        </w:rPr>
      </w:pPr>
    </w:p>
    <w:p w14:paraId="1A00D6C7" w14:textId="7BFCBC9C" w:rsidR="00AA2EB2" w:rsidRPr="00AA2EB2" w:rsidRDefault="00AA2EB2" w:rsidP="00AA2EB2">
      <w:pPr>
        <w:widowControl/>
        <w:adjustRightInd w:val="0"/>
        <w:snapToGrid w:val="0"/>
        <w:spacing w:line="560" w:lineRule="exact"/>
        <w:jc w:val="left"/>
        <w:outlineLvl w:val="1"/>
        <w:rPr>
          <w:rFonts w:ascii="仿宋" w:eastAsia="仿宋" w:hAnsi="仿宋" w:cs="宋体"/>
          <w:b/>
          <w:bCs/>
          <w:color w:val="000000"/>
          <w:kern w:val="0"/>
          <w:sz w:val="32"/>
          <w:szCs w:val="32"/>
        </w:rPr>
      </w:pPr>
      <w:bookmarkStart w:id="56" w:name="_Toc82530882"/>
      <w:r w:rsidRPr="008A470C">
        <w:rPr>
          <w:rFonts w:ascii="仿宋" w:eastAsia="仿宋" w:hAnsi="仿宋" w:cs="宋体" w:hint="eastAsia"/>
          <w:b/>
          <w:bCs/>
          <w:color w:val="000000"/>
          <w:kern w:val="0"/>
          <w:sz w:val="32"/>
          <w:szCs w:val="32"/>
        </w:rPr>
        <w:t>6-</w:t>
      </w:r>
      <w:r w:rsidRPr="008A470C">
        <w:rPr>
          <w:rFonts w:ascii="仿宋" w:eastAsia="仿宋" w:hAnsi="仿宋" w:cs="宋体"/>
          <w:b/>
          <w:bCs/>
          <w:color w:val="000000"/>
          <w:kern w:val="0"/>
          <w:sz w:val="32"/>
          <w:szCs w:val="32"/>
        </w:rPr>
        <w:t>3</w:t>
      </w:r>
      <w:r w:rsidRPr="008A470C">
        <w:rPr>
          <w:rFonts w:ascii="仿宋" w:eastAsia="仿宋" w:hAnsi="仿宋" w:cs="宋体" w:hint="eastAsia"/>
          <w:b/>
          <w:bCs/>
          <w:color w:val="000000"/>
          <w:kern w:val="0"/>
          <w:sz w:val="32"/>
          <w:szCs w:val="32"/>
        </w:rPr>
        <w:t>教坛新秀</w:t>
      </w:r>
      <w:bookmarkEnd w:id="56"/>
    </w:p>
    <w:p w14:paraId="257527CF" w14:textId="4736BD16" w:rsidR="00B95FB6" w:rsidRPr="00AA2EB2" w:rsidRDefault="00B95FB6" w:rsidP="00B95FB6">
      <w:pPr>
        <w:widowControl/>
        <w:shd w:val="clear" w:color="auto" w:fill="FFFFFF"/>
        <w:adjustRightInd w:val="0"/>
        <w:snapToGrid w:val="0"/>
        <w:spacing w:line="560" w:lineRule="exact"/>
        <w:ind w:firstLineChars="200" w:firstLine="640"/>
        <w:rPr>
          <w:rFonts w:ascii="仿宋" w:eastAsia="仿宋" w:hAnsi="仿宋" w:cs="黑体"/>
          <w:bCs/>
          <w:color w:val="000000"/>
          <w:kern w:val="0"/>
          <w:sz w:val="32"/>
          <w:szCs w:val="32"/>
        </w:rPr>
      </w:pPr>
      <w:r w:rsidRPr="00AA2EB2">
        <w:rPr>
          <w:rFonts w:ascii="仿宋" w:eastAsia="仿宋" w:hAnsi="仿宋" w:cs="黑体" w:hint="eastAsia"/>
          <w:bCs/>
          <w:color w:val="000000"/>
          <w:kern w:val="0"/>
          <w:sz w:val="32"/>
          <w:szCs w:val="32"/>
        </w:rPr>
        <w:t>一、建设目标</w:t>
      </w:r>
    </w:p>
    <w:p w14:paraId="1A85095E" w14:textId="6A0C077F" w:rsidR="00B95FB6" w:rsidRPr="00B95FB6" w:rsidRDefault="00B95FB6" w:rsidP="00B95FB6">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组织开展教坛新秀评选工作，旨在促进师德师风建设，激发青年教师的荣誉感和责任感；引导、鼓励青年教师重视教学工作，参与教学研究，积极投身教育教学改革与实践；通过教坛新秀的示范和引领作用，培养一批年轻的骨干教师和学科带头人，提升</w:t>
      </w:r>
      <w:r>
        <w:rPr>
          <w:rFonts w:ascii="仿宋" w:eastAsia="仿宋" w:hAnsi="仿宋" w:cs="方正仿宋_GBK" w:hint="eastAsia"/>
          <w:color w:val="000000"/>
          <w:kern w:val="0"/>
          <w:sz w:val="32"/>
          <w:szCs w:val="32"/>
        </w:rPr>
        <w:t>各学院</w:t>
      </w:r>
      <w:r w:rsidRPr="00B95FB6">
        <w:rPr>
          <w:rFonts w:ascii="仿宋" w:eastAsia="仿宋" w:hAnsi="仿宋" w:cs="方正仿宋_GBK" w:hint="eastAsia"/>
          <w:color w:val="000000"/>
          <w:kern w:val="0"/>
          <w:sz w:val="32"/>
          <w:szCs w:val="32"/>
        </w:rPr>
        <w:t>青年教师的整体素质，提高</w:t>
      </w:r>
      <w:r>
        <w:rPr>
          <w:rFonts w:ascii="仿宋" w:eastAsia="仿宋" w:hAnsi="仿宋" w:cs="方正仿宋_GBK" w:hint="eastAsia"/>
          <w:color w:val="000000"/>
          <w:kern w:val="0"/>
          <w:sz w:val="32"/>
          <w:szCs w:val="32"/>
        </w:rPr>
        <w:t>我校</w:t>
      </w:r>
      <w:r w:rsidRPr="00B95FB6">
        <w:rPr>
          <w:rFonts w:ascii="仿宋" w:eastAsia="仿宋" w:hAnsi="仿宋" w:cs="方正仿宋_GBK" w:hint="eastAsia"/>
          <w:color w:val="000000"/>
          <w:kern w:val="0"/>
          <w:sz w:val="32"/>
          <w:szCs w:val="32"/>
        </w:rPr>
        <w:t>师资队伍整体水平。</w:t>
      </w:r>
    </w:p>
    <w:p w14:paraId="7CC51477" w14:textId="77777777" w:rsidR="00B95FB6" w:rsidRPr="00B95FB6" w:rsidRDefault="00B95FB6" w:rsidP="00B95FB6">
      <w:pPr>
        <w:widowControl/>
        <w:shd w:val="clear" w:color="auto" w:fill="FFFFFF"/>
        <w:adjustRightInd w:val="0"/>
        <w:snapToGrid w:val="0"/>
        <w:spacing w:line="560" w:lineRule="exact"/>
        <w:ind w:firstLineChars="200" w:firstLine="640"/>
        <w:rPr>
          <w:rFonts w:ascii="仿宋" w:eastAsia="仿宋" w:hAnsi="仿宋" w:cs="黑体"/>
          <w:b/>
          <w:color w:val="000000"/>
          <w:kern w:val="0"/>
          <w:sz w:val="32"/>
          <w:szCs w:val="32"/>
        </w:rPr>
      </w:pPr>
      <w:r w:rsidRPr="00AA2EB2">
        <w:rPr>
          <w:rFonts w:ascii="仿宋" w:eastAsia="仿宋" w:hAnsi="仿宋" w:cs="黑体" w:hint="eastAsia"/>
          <w:bCs/>
          <w:color w:val="000000"/>
          <w:kern w:val="0"/>
          <w:sz w:val="32"/>
          <w:szCs w:val="32"/>
        </w:rPr>
        <w:t>二、建设内容</w:t>
      </w:r>
    </w:p>
    <w:p w14:paraId="2FAF17B6" w14:textId="434909E7" w:rsidR="00B95FB6" w:rsidRPr="00B95FB6" w:rsidRDefault="00B95FB6" w:rsidP="00B95FB6">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经过教坛新秀的遴选和培养，使</w:t>
      </w:r>
      <w:r>
        <w:rPr>
          <w:rFonts w:ascii="仿宋" w:eastAsia="仿宋" w:hAnsi="仿宋" w:cs="方正仿宋_GBK" w:hint="eastAsia"/>
          <w:color w:val="000000"/>
          <w:kern w:val="0"/>
          <w:sz w:val="32"/>
          <w:szCs w:val="32"/>
        </w:rPr>
        <w:t>各学院</w:t>
      </w:r>
      <w:r w:rsidRPr="00B95FB6">
        <w:rPr>
          <w:rFonts w:ascii="仿宋" w:eastAsia="仿宋" w:hAnsi="仿宋" w:cs="方正仿宋_GBK" w:hint="eastAsia"/>
          <w:color w:val="000000"/>
          <w:kern w:val="0"/>
          <w:sz w:val="32"/>
          <w:szCs w:val="32"/>
        </w:rPr>
        <w:t>教师队伍中师德师风高尚、教学业务突出的青年教师脱颖而出，并通过优先选派访问学者、优先资助教学改革等教学类项目、优先使用先进教育资源和设备等措施，促使青年教师在教师风范、教学理念、教学能力、教学方法和教学手段等方面得到较大提</w:t>
      </w:r>
      <w:r w:rsidRPr="00B95FB6">
        <w:rPr>
          <w:rFonts w:ascii="仿宋" w:eastAsia="仿宋" w:hAnsi="仿宋" w:cs="方正仿宋_GBK" w:hint="eastAsia"/>
          <w:color w:val="000000"/>
          <w:kern w:val="0"/>
          <w:sz w:val="32"/>
          <w:szCs w:val="32"/>
        </w:rPr>
        <w:lastRenderedPageBreak/>
        <w:t>升，成为师德师风的楷模，教书育人的典范，教育教学改革的开拓者和实践者。</w:t>
      </w:r>
    </w:p>
    <w:p w14:paraId="6B2D6BF8" w14:textId="77777777" w:rsidR="00B95FB6" w:rsidRPr="00AA2EB2" w:rsidRDefault="00B95FB6" w:rsidP="00B95FB6">
      <w:pPr>
        <w:widowControl/>
        <w:shd w:val="clear" w:color="auto" w:fill="FFFFFF"/>
        <w:adjustRightInd w:val="0"/>
        <w:snapToGrid w:val="0"/>
        <w:spacing w:line="560" w:lineRule="exact"/>
        <w:ind w:firstLineChars="200" w:firstLine="640"/>
        <w:rPr>
          <w:rFonts w:ascii="仿宋" w:eastAsia="仿宋" w:hAnsi="仿宋" w:cs="黑体"/>
          <w:color w:val="000000"/>
          <w:kern w:val="0"/>
          <w:sz w:val="32"/>
          <w:szCs w:val="32"/>
        </w:rPr>
      </w:pPr>
      <w:r w:rsidRPr="00AA2EB2">
        <w:rPr>
          <w:rFonts w:ascii="仿宋" w:eastAsia="仿宋" w:hAnsi="仿宋" w:cs="黑体" w:hint="eastAsia"/>
          <w:color w:val="000000"/>
          <w:kern w:val="0"/>
          <w:sz w:val="32"/>
          <w:szCs w:val="32"/>
        </w:rPr>
        <w:t>三、申报条件</w:t>
      </w:r>
    </w:p>
    <w:p w14:paraId="4893F48A" w14:textId="5B600D02" w:rsidR="00B95FB6" w:rsidRPr="00B95FB6" w:rsidRDefault="00B95FB6" w:rsidP="00B95FB6">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1.在</w:t>
      </w:r>
      <w:r>
        <w:rPr>
          <w:rFonts w:ascii="仿宋" w:eastAsia="仿宋" w:hAnsi="仿宋" w:cs="方正仿宋_GBK" w:hint="eastAsia"/>
          <w:color w:val="000000"/>
          <w:kern w:val="0"/>
          <w:sz w:val="32"/>
          <w:szCs w:val="32"/>
        </w:rPr>
        <w:t>我校</w:t>
      </w:r>
      <w:r w:rsidRPr="00B95FB6">
        <w:rPr>
          <w:rFonts w:ascii="仿宋" w:eastAsia="仿宋" w:hAnsi="仿宋" w:cs="方正仿宋_GBK" w:hint="eastAsia"/>
          <w:color w:val="000000"/>
          <w:kern w:val="0"/>
          <w:sz w:val="32"/>
          <w:szCs w:val="32"/>
        </w:rPr>
        <w:t>工作6年以上，具有高校教师资格证，年龄40周岁以下（198</w:t>
      </w:r>
      <w:r w:rsidR="001C3DEB">
        <w:rPr>
          <w:rFonts w:ascii="仿宋" w:eastAsia="仿宋" w:hAnsi="仿宋" w:cs="方正仿宋_GBK" w:hint="eastAsia"/>
          <w:color w:val="000000"/>
          <w:kern w:val="0"/>
          <w:sz w:val="32"/>
          <w:szCs w:val="32"/>
        </w:rPr>
        <w:t>1</w:t>
      </w:r>
      <w:r w:rsidRPr="00B95FB6">
        <w:rPr>
          <w:rFonts w:ascii="仿宋" w:eastAsia="仿宋" w:hAnsi="仿宋" w:cs="方正仿宋_GBK" w:hint="eastAsia"/>
          <w:color w:val="000000"/>
          <w:kern w:val="0"/>
          <w:sz w:val="32"/>
          <w:szCs w:val="32"/>
        </w:rPr>
        <w:t>年10月1日后出生）的教师。</w:t>
      </w:r>
    </w:p>
    <w:p w14:paraId="6F193E40" w14:textId="77777777" w:rsidR="00B95FB6" w:rsidRPr="00B95FB6" w:rsidRDefault="00B95FB6" w:rsidP="00B95FB6">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2.参评教师须爱岗敬业，教风端正，关爱学</w:t>
      </w:r>
      <w:bookmarkStart w:id="57" w:name="_GoBack"/>
      <w:bookmarkEnd w:id="57"/>
      <w:r w:rsidRPr="00B95FB6">
        <w:rPr>
          <w:rFonts w:ascii="仿宋" w:eastAsia="仿宋" w:hAnsi="仿宋" w:cs="方正仿宋_GBK" w:hint="eastAsia"/>
          <w:color w:val="000000"/>
          <w:kern w:val="0"/>
          <w:sz w:val="32"/>
          <w:szCs w:val="32"/>
        </w:rPr>
        <w:t>生，为人师表，模范遵守教师职业道德。</w:t>
      </w:r>
    </w:p>
    <w:p w14:paraId="36762193" w14:textId="77777777" w:rsidR="00B95FB6" w:rsidRPr="00B95FB6" w:rsidRDefault="00B95FB6" w:rsidP="00B95FB6">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3.参评教师为教学一线专任教师，教学工作量饱满，高于所在教研室或课程组平均水平（实际授课时数不得低于每周4课时）。教学水平高，教学效果优秀，年度教学质量考核应在本教研室前三分之一以上。</w:t>
      </w:r>
    </w:p>
    <w:p w14:paraId="6CF2D5D9" w14:textId="77777777" w:rsidR="00B95FB6" w:rsidRPr="00B95FB6" w:rsidRDefault="00B95FB6" w:rsidP="00B95FB6">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4.任现职以来，取得较突出的教研、科研、技术服务成果。在指导学生创新创业或学科技能竞赛中取得较好成绩，学生满意度较高。</w:t>
      </w:r>
    </w:p>
    <w:p w14:paraId="3B02D0AE" w14:textId="77777777" w:rsidR="00B95FB6" w:rsidRPr="00B95FB6" w:rsidRDefault="00B95FB6" w:rsidP="00B95FB6">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5.近6年教学工作中，未出现教学事故或受其它处分。</w:t>
      </w:r>
    </w:p>
    <w:p w14:paraId="760C7DF2" w14:textId="29F93BDB" w:rsidR="00B95FB6" w:rsidRPr="00B95FB6" w:rsidRDefault="00B95FB6" w:rsidP="00B95FB6">
      <w:pPr>
        <w:widowControl/>
        <w:adjustRightInd w:val="0"/>
        <w:snapToGrid w:val="0"/>
        <w:spacing w:line="560" w:lineRule="exact"/>
        <w:ind w:firstLineChars="200" w:firstLine="640"/>
        <w:rPr>
          <w:rFonts w:ascii="仿宋" w:eastAsia="仿宋" w:hAnsi="仿宋" w:cs="方正仿宋_GBK"/>
          <w:color w:val="000000"/>
          <w:kern w:val="0"/>
          <w:sz w:val="32"/>
          <w:szCs w:val="32"/>
        </w:rPr>
      </w:pPr>
      <w:r w:rsidRPr="00B95FB6">
        <w:rPr>
          <w:rFonts w:ascii="仿宋" w:eastAsia="仿宋" w:hAnsi="仿宋" w:cs="方正仿宋_GBK" w:hint="eastAsia"/>
          <w:color w:val="000000"/>
          <w:kern w:val="0"/>
          <w:sz w:val="32"/>
          <w:szCs w:val="32"/>
        </w:rPr>
        <w:t>6.作为主讲教师参加学校青年教师教学基本功比赛或教学能力比赛须获二等奖以上，安徽省普通高校青年教师教学竞赛须获三等奖以上。</w:t>
      </w:r>
    </w:p>
    <w:p w14:paraId="0EBECD98" w14:textId="192814C1" w:rsidR="00EF6795" w:rsidRPr="00B95FB6" w:rsidRDefault="00EF6795" w:rsidP="00B95FB6">
      <w:pPr>
        <w:widowControl/>
        <w:adjustRightInd w:val="0"/>
        <w:snapToGrid w:val="0"/>
        <w:spacing w:line="560" w:lineRule="exact"/>
        <w:ind w:firstLine="200"/>
        <w:jc w:val="left"/>
        <w:rPr>
          <w:rFonts w:ascii="仿宋" w:eastAsia="仿宋" w:hAnsi="仿宋" w:cs="宋体"/>
          <w:color w:val="000000"/>
          <w:kern w:val="0"/>
          <w:sz w:val="32"/>
          <w:szCs w:val="32"/>
        </w:rPr>
      </w:pPr>
      <w:r w:rsidRPr="00B95FB6">
        <w:rPr>
          <w:rFonts w:ascii="仿宋" w:eastAsia="仿宋" w:hAnsi="仿宋" w:cs="宋体"/>
          <w:color w:val="000000"/>
          <w:kern w:val="0"/>
          <w:sz w:val="32"/>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8A20C6" w:rsidRPr="00B95FB6">
        <w:rPr>
          <w:rFonts w:ascii="仿宋" w:eastAsia="仿宋" w:hAnsi="仿宋" w:cs="宋体"/>
          <w:color w:val="000000"/>
          <w:kern w:val="0"/>
          <w:sz w:val="32"/>
          <w:szCs w:val="32"/>
        </w:rPr>
        <w:instrText>ADDIN CNKISM.UserStyle</w:instrText>
      </w:r>
      <w:r w:rsidRPr="00B95FB6">
        <w:rPr>
          <w:rFonts w:ascii="仿宋" w:eastAsia="仿宋" w:hAnsi="仿宋" w:cs="宋体"/>
          <w:color w:val="000000"/>
          <w:kern w:val="0"/>
          <w:sz w:val="32"/>
          <w:szCs w:val="32"/>
        </w:rPr>
      </w:r>
      <w:r w:rsidRPr="00B95FB6">
        <w:rPr>
          <w:rFonts w:ascii="仿宋" w:eastAsia="仿宋" w:hAnsi="仿宋" w:cs="宋体"/>
          <w:color w:val="000000"/>
          <w:kern w:val="0"/>
          <w:sz w:val="32"/>
          <w:szCs w:val="32"/>
        </w:rPr>
        <w:fldChar w:fldCharType="end"/>
      </w:r>
      <w:bookmarkEnd w:id="30"/>
      <w:bookmarkEnd w:id="31"/>
      <w:bookmarkEnd w:id="35"/>
      <w:bookmarkEnd w:id="36"/>
    </w:p>
    <w:sectPr w:rsidR="00EF6795" w:rsidRPr="00B95FB6" w:rsidSect="00EF6795">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91F028" w14:textId="77777777" w:rsidR="009F49F5" w:rsidRDefault="009F49F5" w:rsidP="00EF6795">
      <w:r>
        <w:separator/>
      </w:r>
    </w:p>
  </w:endnote>
  <w:endnote w:type="continuationSeparator" w:id="0">
    <w:p w14:paraId="6F2D91A8" w14:textId="77777777" w:rsidR="009F49F5" w:rsidRDefault="009F49F5" w:rsidP="00EF6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等线 Light">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方正小标宋简体">
    <w:altName w:val="微软雅黑"/>
    <w:charset w:val="86"/>
    <w:family w:val="script"/>
    <w:pitch w:val="default"/>
    <w:sig w:usb0="00000000" w:usb1="00000000" w:usb2="0000000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0"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283073" w14:textId="77777777" w:rsidR="00EF6795" w:rsidRDefault="00EF6795">
    <w:pPr>
      <w:pStyle w:val="a5"/>
      <w:framePr w:wrap="around" w:vAnchor="text" w:hAnchor="margin" w:xAlign="center" w:y="1"/>
      <w:rPr>
        <w:rStyle w:val="a8"/>
      </w:rPr>
    </w:pPr>
    <w:r>
      <w:fldChar w:fldCharType="begin"/>
    </w:r>
    <w:r w:rsidR="008A20C6">
      <w:rPr>
        <w:rStyle w:val="a8"/>
      </w:rPr>
      <w:instrText xml:space="preserve">PAGE  </w:instrText>
    </w:r>
    <w:r>
      <w:fldChar w:fldCharType="end"/>
    </w:r>
  </w:p>
  <w:p w14:paraId="79D771FB" w14:textId="77777777" w:rsidR="00EF6795" w:rsidRDefault="00EF679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526159"/>
    </w:sdtPr>
    <w:sdtEndPr/>
    <w:sdtContent>
      <w:sdt>
        <w:sdtPr>
          <w:id w:val="98381352"/>
        </w:sdtPr>
        <w:sdtEndPr/>
        <w:sdtContent>
          <w:p w14:paraId="0883BC94" w14:textId="77777777" w:rsidR="00EF6795" w:rsidRDefault="008A20C6">
            <w:pPr>
              <w:pStyle w:val="a5"/>
              <w:jc w:val="center"/>
            </w:pPr>
            <w:r>
              <w:rPr>
                <w:lang w:val="zh-CN"/>
              </w:rPr>
              <w:t xml:space="preserve"> </w:t>
            </w:r>
            <w:r w:rsidR="00EF6795">
              <w:rPr>
                <w:b/>
                <w:sz w:val="24"/>
                <w:szCs w:val="24"/>
              </w:rPr>
              <w:fldChar w:fldCharType="begin"/>
            </w:r>
            <w:r>
              <w:rPr>
                <w:b/>
              </w:rPr>
              <w:instrText>PAGE</w:instrText>
            </w:r>
            <w:r w:rsidR="00EF6795">
              <w:rPr>
                <w:b/>
                <w:sz w:val="24"/>
                <w:szCs w:val="24"/>
              </w:rPr>
              <w:fldChar w:fldCharType="separate"/>
            </w:r>
            <w:r w:rsidR="001C3DEB">
              <w:rPr>
                <w:b/>
                <w:noProof/>
              </w:rPr>
              <w:t>32</w:t>
            </w:r>
            <w:r w:rsidR="00EF6795">
              <w:rPr>
                <w:b/>
                <w:sz w:val="24"/>
                <w:szCs w:val="24"/>
              </w:rPr>
              <w:fldChar w:fldCharType="end"/>
            </w:r>
            <w:r>
              <w:rPr>
                <w:lang w:val="zh-CN"/>
              </w:rPr>
              <w:t xml:space="preserve"> / </w:t>
            </w:r>
            <w:r w:rsidR="00EF6795">
              <w:rPr>
                <w:b/>
                <w:sz w:val="24"/>
                <w:szCs w:val="24"/>
              </w:rPr>
              <w:fldChar w:fldCharType="begin"/>
            </w:r>
            <w:r>
              <w:rPr>
                <w:b/>
              </w:rPr>
              <w:instrText>NUMPAGES</w:instrText>
            </w:r>
            <w:r w:rsidR="00EF6795">
              <w:rPr>
                <w:b/>
                <w:sz w:val="24"/>
                <w:szCs w:val="24"/>
              </w:rPr>
              <w:fldChar w:fldCharType="separate"/>
            </w:r>
            <w:r w:rsidR="001C3DEB">
              <w:rPr>
                <w:b/>
                <w:noProof/>
              </w:rPr>
              <w:t>34</w:t>
            </w:r>
            <w:r w:rsidR="00EF6795">
              <w:rPr>
                <w:b/>
                <w:sz w:val="24"/>
                <w:szCs w:val="24"/>
              </w:rPr>
              <w:fldChar w:fldCharType="end"/>
            </w:r>
          </w:p>
        </w:sdtContent>
      </w:sdt>
    </w:sdtContent>
  </w:sdt>
  <w:p w14:paraId="40E63290" w14:textId="77777777" w:rsidR="00EF6795" w:rsidRDefault="00EF67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5EAAF0" w14:textId="77777777" w:rsidR="009F49F5" w:rsidRDefault="009F49F5" w:rsidP="00EF6795">
      <w:r>
        <w:separator/>
      </w:r>
    </w:p>
  </w:footnote>
  <w:footnote w:type="continuationSeparator" w:id="0">
    <w:p w14:paraId="701359D9" w14:textId="77777777" w:rsidR="009F49F5" w:rsidRDefault="009F49F5" w:rsidP="00EF67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A5B410" w14:textId="77777777" w:rsidR="00EF6795" w:rsidRDefault="00EF6795">
    <w:pPr>
      <w:pStyle w:val="a6"/>
      <w:pBdr>
        <w:bottom w:val="none" w:sz="0" w:space="1"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BE36CA" w14:textId="77777777" w:rsidR="00EF6795" w:rsidRDefault="00EF6795">
    <w:pPr>
      <w:pStyle w:val="a6"/>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2133C5"/>
    <w:multiLevelType w:val="hybridMultilevel"/>
    <w:tmpl w:val="AFA492CA"/>
    <w:lvl w:ilvl="0" w:tplc="33E89CF4">
      <w:start w:val="1"/>
      <w:numFmt w:val="japaneseCounting"/>
      <w:lvlText w:val="%1、"/>
      <w:lvlJc w:val="left"/>
      <w:pPr>
        <w:ind w:left="1429" w:hanging="72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
    <w:nsid w:val="5D775353"/>
    <w:multiLevelType w:val="singleLevel"/>
    <w:tmpl w:val="5D775353"/>
    <w:lvl w:ilvl="0">
      <w:start w:val="1"/>
      <w:numFmt w:val="chineseCounting"/>
      <w:suff w:val="nothing"/>
      <w:lvlText w:val="%1、"/>
      <w:lvlJc w:val="left"/>
    </w:lvl>
  </w:abstractNum>
  <w:abstractNum w:abstractNumId="2">
    <w:nsid w:val="5D7753C4"/>
    <w:multiLevelType w:val="singleLevel"/>
    <w:tmpl w:val="5D7753C4"/>
    <w:lvl w:ilvl="0">
      <w:start w:val="3"/>
      <w:numFmt w:val="chineseCounting"/>
      <w:suff w:val="nothing"/>
      <w:lvlText w:val="%1、"/>
      <w:lvlJc w:val="left"/>
    </w:lvl>
  </w:abstractNum>
  <w:abstractNum w:abstractNumId="3">
    <w:nsid w:val="6C5E3168"/>
    <w:multiLevelType w:val="hybridMultilevel"/>
    <w:tmpl w:val="C05E51F8"/>
    <w:lvl w:ilvl="0" w:tplc="16AC1B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3E6"/>
    <w:rsid w:val="00006B1B"/>
    <w:rsid w:val="00057D96"/>
    <w:rsid w:val="00063C88"/>
    <w:rsid w:val="00084637"/>
    <w:rsid w:val="000A73A9"/>
    <w:rsid w:val="000E0754"/>
    <w:rsid w:val="000E1915"/>
    <w:rsid w:val="00100A3A"/>
    <w:rsid w:val="0018024D"/>
    <w:rsid w:val="001C3DEB"/>
    <w:rsid w:val="001F46E0"/>
    <w:rsid w:val="00230F39"/>
    <w:rsid w:val="0029162D"/>
    <w:rsid w:val="002927A5"/>
    <w:rsid w:val="002A2598"/>
    <w:rsid w:val="002B2B14"/>
    <w:rsid w:val="002D66E1"/>
    <w:rsid w:val="0032549A"/>
    <w:rsid w:val="00347B34"/>
    <w:rsid w:val="003A79DA"/>
    <w:rsid w:val="003B02BD"/>
    <w:rsid w:val="003B55C2"/>
    <w:rsid w:val="003C10FC"/>
    <w:rsid w:val="003D781E"/>
    <w:rsid w:val="003F2E22"/>
    <w:rsid w:val="003F488E"/>
    <w:rsid w:val="00401C37"/>
    <w:rsid w:val="00402386"/>
    <w:rsid w:val="00403C7F"/>
    <w:rsid w:val="00434C21"/>
    <w:rsid w:val="00481A3A"/>
    <w:rsid w:val="00481FF3"/>
    <w:rsid w:val="004F384A"/>
    <w:rsid w:val="00512396"/>
    <w:rsid w:val="00534487"/>
    <w:rsid w:val="00555215"/>
    <w:rsid w:val="00556B46"/>
    <w:rsid w:val="00560844"/>
    <w:rsid w:val="005639CA"/>
    <w:rsid w:val="00574442"/>
    <w:rsid w:val="005762FE"/>
    <w:rsid w:val="005861CF"/>
    <w:rsid w:val="005C70ED"/>
    <w:rsid w:val="005F03E6"/>
    <w:rsid w:val="00616752"/>
    <w:rsid w:val="00637D1E"/>
    <w:rsid w:val="00664BAF"/>
    <w:rsid w:val="00666A40"/>
    <w:rsid w:val="00673A40"/>
    <w:rsid w:val="00674FB5"/>
    <w:rsid w:val="00682AFF"/>
    <w:rsid w:val="006E6A4E"/>
    <w:rsid w:val="00704FB8"/>
    <w:rsid w:val="00722414"/>
    <w:rsid w:val="00747896"/>
    <w:rsid w:val="00751877"/>
    <w:rsid w:val="00764519"/>
    <w:rsid w:val="00772757"/>
    <w:rsid w:val="00775D85"/>
    <w:rsid w:val="007772C7"/>
    <w:rsid w:val="007A5F20"/>
    <w:rsid w:val="007A6DB7"/>
    <w:rsid w:val="007B4B34"/>
    <w:rsid w:val="007C6163"/>
    <w:rsid w:val="007F7750"/>
    <w:rsid w:val="008013A8"/>
    <w:rsid w:val="008131EC"/>
    <w:rsid w:val="0083375B"/>
    <w:rsid w:val="008563F1"/>
    <w:rsid w:val="008723CC"/>
    <w:rsid w:val="00873D28"/>
    <w:rsid w:val="00881B91"/>
    <w:rsid w:val="008839E2"/>
    <w:rsid w:val="008A20C6"/>
    <w:rsid w:val="008A470C"/>
    <w:rsid w:val="008B618F"/>
    <w:rsid w:val="008F5BE8"/>
    <w:rsid w:val="008F7377"/>
    <w:rsid w:val="00905998"/>
    <w:rsid w:val="009646B1"/>
    <w:rsid w:val="00972716"/>
    <w:rsid w:val="00997DA1"/>
    <w:rsid w:val="009B3F30"/>
    <w:rsid w:val="009D4FEF"/>
    <w:rsid w:val="009F49F5"/>
    <w:rsid w:val="00A349D5"/>
    <w:rsid w:val="00A365F8"/>
    <w:rsid w:val="00A84203"/>
    <w:rsid w:val="00A9456F"/>
    <w:rsid w:val="00AA2EB2"/>
    <w:rsid w:val="00AB03D0"/>
    <w:rsid w:val="00AD7943"/>
    <w:rsid w:val="00B11593"/>
    <w:rsid w:val="00B462F6"/>
    <w:rsid w:val="00B81F81"/>
    <w:rsid w:val="00B95FB6"/>
    <w:rsid w:val="00BD6B16"/>
    <w:rsid w:val="00C056E1"/>
    <w:rsid w:val="00C24962"/>
    <w:rsid w:val="00C51979"/>
    <w:rsid w:val="00C74D3A"/>
    <w:rsid w:val="00CE18A4"/>
    <w:rsid w:val="00CF4664"/>
    <w:rsid w:val="00D0448D"/>
    <w:rsid w:val="00D1631F"/>
    <w:rsid w:val="00D17594"/>
    <w:rsid w:val="00D309B3"/>
    <w:rsid w:val="00D33A06"/>
    <w:rsid w:val="00D547B3"/>
    <w:rsid w:val="00D65E58"/>
    <w:rsid w:val="00D92C44"/>
    <w:rsid w:val="00D94895"/>
    <w:rsid w:val="00DA062F"/>
    <w:rsid w:val="00DB617C"/>
    <w:rsid w:val="00DE605A"/>
    <w:rsid w:val="00E04F8B"/>
    <w:rsid w:val="00E05B3E"/>
    <w:rsid w:val="00E37F07"/>
    <w:rsid w:val="00E4131F"/>
    <w:rsid w:val="00E52259"/>
    <w:rsid w:val="00E65519"/>
    <w:rsid w:val="00EC2E72"/>
    <w:rsid w:val="00EF6795"/>
    <w:rsid w:val="00EF7788"/>
    <w:rsid w:val="00F018D9"/>
    <w:rsid w:val="00F026F2"/>
    <w:rsid w:val="00F2433E"/>
    <w:rsid w:val="00F30ABB"/>
    <w:rsid w:val="00F768EA"/>
    <w:rsid w:val="00F90343"/>
    <w:rsid w:val="00F94DE2"/>
    <w:rsid w:val="00FE49CF"/>
    <w:rsid w:val="045B33D2"/>
    <w:rsid w:val="13C7771B"/>
    <w:rsid w:val="18107A26"/>
    <w:rsid w:val="1A5A2BCB"/>
    <w:rsid w:val="1C9A77CA"/>
    <w:rsid w:val="23BC1050"/>
    <w:rsid w:val="25BE0D96"/>
    <w:rsid w:val="28D25AA6"/>
    <w:rsid w:val="2A3B3E25"/>
    <w:rsid w:val="3A7B4753"/>
    <w:rsid w:val="3F632D05"/>
    <w:rsid w:val="4D5068ED"/>
    <w:rsid w:val="4E7F5CF2"/>
    <w:rsid w:val="4FDE25F7"/>
    <w:rsid w:val="501513F2"/>
    <w:rsid w:val="5491100D"/>
    <w:rsid w:val="5B910582"/>
    <w:rsid w:val="62ED4054"/>
    <w:rsid w:val="63C55DB0"/>
    <w:rsid w:val="6FA53107"/>
    <w:rsid w:val="74BE208C"/>
    <w:rsid w:val="7A010C19"/>
    <w:rsid w:val="7CF6609C"/>
    <w:rsid w:val="7DA934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4B4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page number" w:semiHidden="0"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795"/>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rsid w:val="00EF679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F679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9"/>
    <w:qFormat/>
    <w:rsid w:val="00C24962"/>
    <w:pPr>
      <w:keepNext/>
      <w:keepLines/>
      <w:spacing w:before="260" w:after="260" w:line="416" w:lineRule="auto"/>
      <w:outlineLvl w:val="2"/>
    </w:pPr>
    <w:rPr>
      <w:rFonts w:ascii="等线" w:eastAsia="等线" w:hAnsi="等线"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rsid w:val="00EF6795"/>
    <w:pPr>
      <w:jc w:val="left"/>
    </w:pPr>
  </w:style>
  <w:style w:type="paragraph" w:styleId="30">
    <w:name w:val="toc 3"/>
    <w:basedOn w:val="a"/>
    <w:next w:val="a"/>
    <w:uiPriority w:val="39"/>
    <w:unhideWhenUsed/>
    <w:qFormat/>
    <w:rsid w:val="00EF6795"/>
    <w:pPr>
      <w:widowControl/>
      <w:spacing w:after="100" w:line="276" w:lineRule="auto"/>
      <w:ind w:left="440"/>
      <w:jc w:val="left"/>
    </w:pPr>
    <w:rPr>
      <w:rFonts w:ascii="Calibri" w:eastAsia="宋体" w:hAnsi="Calibri" w:cs="Times New Roman"/>
      <w:kern w:val="0"/>
      <w:sz w:val="22"/>
      <w:szCs w:val="22"/>
    </w:rPr>
  </w:style>
  <w:style w:type="paragraph" w:styleId="a4">
    <w:name w:val="Balloon Text"/>
    <w:basedOn w:val="a"/>
    <w:link w:val="Char"/>
    <w:uiPriority w:val="99"/>
    <w:semiHidden/>
    <w:unhideWhenUsed/>
    <w:qFormat/>
    <w:rsid w:val="00EF6795"/>
    <w:rPr>
      <w:sz w:val="18"/>
      <w:szCs w:val="18"/>
    </w:rPr>
  </w:style>
  <w:style w:type="paragraph" w:styleId="a5">
    <w:name w:val="footer"/>
    <w:basedOn w:val="a"/>
    <w:link w:val="Char0"/>
    <w:uiPriority w:val="99"/>
    <w:unhideWhenUsed/>
    <w:qFormat/>
    <w:rsid w:val="00EF6795"/>
    <w:pPr>
      <w:tabs>
        <w:tab w:val="center" w:pos="4153"/>
        <w:tab w:val="right" w:pos="8306"/>
      </w:tabs>
      <w:snapToGrid w:val="0"/>
      <w:jc w:val="left"/>
    </w:pPr>
    <w:rPr>
      <w:sz w:val="18"/>
      <w:szCs w:val="18"/>
    </w:rPr>
  </w:style>
  <w:style w:type="paragraph" w:styleId="a6">
    <w:name w:val="header"/>
    <w:basedOn w:val="a"/>
    <w:uiPriority w:val="99"/>
    <w:unhideWhenUsed/>
    <w:qFormat/>
    <w:rsid w:val="00EF679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EF6795"/>
  </w:style>
  <w:style w:type="paragraph" w:styleId="20">
    <w:name w:val="toc 2"/>
    <w:basedOn w:val="a"/>
    <w:next w:val="a"/>
    <w:uiPriority w:val="39"/>
    <w:unhideWhenUsed/>
    <w:qFormat/>
    <w:rsid w:val="00EF6795"/>
    <w:pPr>
      <w:tabs>
        <w:tab w:val="right" w:leader="dot" w:pos="8290"/>
      </w:tabs>
      <w:adjustRightInd w:val="0"/>
      <w:spacing w:line="400" w:lineRule="exact"/>
    </w:pPr>
  </w:style>
  <w:style w:type="paragraph" w:styleId="a7">
    <w:name w:val="Normal (Web)"/>
    <w:basedOn w:val="a"/>
    <w:uiPriority w:val="99"/>
    <w:unhideWhenUsed/>
    <w:qFormat/>
    <w:rsid w:val="00EF6795"/>
    <w:pPr>
      <w:widowControl/>
      <w:spacing w:before="100" w:beforeAutospacing="1" w:after="100" w:afterAutospacing="1"/>
      <w:jc w:val="left"/>
    </w:pPr>
    <w:rPr>
      <w:rFonts w:ascii="宋体" w:hAnsi="宋体" w:cs="宋体"/>
      <w:kern w:val="0"/>
      <w:sz w:val="24"/>
    </w:rPr>
  </w:style>
  <w:style w:type="character" w:styleId="a8">
    <w:name w:val="page number"/>
    <w:basedOn w:val="a0"/>
    <w:uiPriority w:val="99"/>
    <w:unhideWhenUsed/>
    <w:qFormat/>
    <w:rsid w:val="00EF6795"/>
  </w:style>
  <w:style w:type="character" w:styleId="a9">
    <w:name w:val="Hyperlink"/>
    <w:basedOn w:val="a0"/>
    <w:uiPriority w:val="99"/>
    <w:unhideWhenUsed/>
    <w:qFormat/>
    <w:rsid w:val="00EF6795"/>
    <w:rPr>
      <w:color w:val="0563C1" w:themeColor="hyperlink"/>
      <w:u w:val="single"/>
    </w:rPr>
  </w:style>
  <w:style w:type="character" w:styleId="aa">
    <w:name w:val="annotation reference"/>
    <w:basedOn w:val="a0"/>
    <w:uiPriority w:val="99"/>
    <w:semiHidden/>
    <w:unhideWhenUsed/>
    <w:qFormat/>
    <w:rsid w:val="00EF6795"/>
    <w:rPr>
      <w:sz w:val="21"/>
      <w:szCs w:val="21"/>
    </w:rPr>
  </w:style>
  <w:style w:type="paragraph" w:customStyle="1" w:styleId="Style3">
    <w:name w:val="_Style 3"/>
    <w:basedOn w:val="1"/>
    <w:next w:val="a"/>
    <w:uiPriority w:val="39"/>
    <w:qFormat/>
    <w:rsid w:val="00EF6795"/>
    <w:pPr>
      <w:widowControl/>
      <w:spacing w:before="480" w:after="0" w:line="276" w:lineRule="auto"/>
      <w:jc w:val="left"/>
      <w:outlineLvl w:val="9"/>
    </w:pPr>
    <w:rPr>
      <w:rFonts w:ascii="Cambria" w:eastAsia="宋体" w:hAnsi="Cambria" w:cs="Times New Roman"/>
      <w:color w:val="365F91"/>
      <w:kern w:val="0"/>
      <w:sz w:val="28"/>
      <w:szCs w:val="28"/>
    </w:rPr>
  </w:style>
  <w:style w:type="paragraph" w:customStyle="1" w:styleId="Style1">
    <w:name w:val="_Style 1"/>
    <w:basedOn w:val="a"/>
    <w:uiPriority w:val="34"/>
    <w:qFormat/>
    <w:rsid w:val="00EF6795"/>
    <w:pPr>
      <w:ind w:firstLineChars="200" w:firstLine="420"/>
    </w:pPr>
    <w:rPr>
      <w:szCs w:val="22"/>
    </w:rPr>
  </w:style>
  <w:style w:type="character" w:customStyle="1" w:styleId="Char">
    <w:name w:val="批注框文本 Char"/>
    <w:basedOn w:val="a0"/>
    <w:link w:val="a4"/>
    <w:uiPriority w:val="99"/>
    <w:semiHidden/>
    <w:qFormat/>
    <w:rsid w:val="00EF6795"/>
    <w:rPr>
      <w:kern w:val="2"/>
      <w:sz w:val="18"/>
      <w:szCs w:val="18"/>
    </w:rPr>
  </w:style>
  <w:style w:type="character" w:customStyle="1" w:styleId="Char0">
    <w:name w:val="页脚 Char"/>
    <w:basedOn w:val="a0"/>
    <w:link w:val="a5"/>
    <w:uiPriority w:val="99"/>
    <w:qFormat/>
    <w:rsid w:val="00EF6795"/>
    <w:rPr>
      <w:kern w:val="2"/>
      <w:sz w:val="18"/>
      <w:szCs w:val="18"/>
    </w:rPr>
  </w:style>
  <w:style w:type="character" w:customStyle="1" w:styleId="2Char">
    <w:name w:val="标题 2 Char"/>
    <w:basedOn w:val="a0"/>
    <w:link w:val="2"/>
    <w:uiPriority w:val="9"/>
    <w:qFormat/>
    <w:rsid w:val="00EF6795"/>
    <w:rPr>
      <w:rFonts w:asciiTheme="majorHAnsi" w:eastAsiaTheme="majorEastAsia" w:hAnsiTheme="majorHAnsi" w:cstheme="majorBidi"/>
      <w:b/>
      <w:bCs/>
      <w:kern w:val="2"/>
      <w:sz w:val="32"/>
      <w:szCs w:val="32"/>
    </w:rPr>
  </w:style>
  <w:style w:type="paragraph" w:customStyle="1" w:styleId="TOC1">
    <w:name w:val="TOC 标题1"/>
    <w:basedOn w:val="1"/>
    <w:next w:val="a"/>
    <w:uiPriority w:val="39"/>
    <w:semiHidden/>
    <w:unhideWhenUsed/>
    <w:qFormat/>
    <w:rsid w:val="00EF6795"/>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character" w:customStyle="1" w:styleId="3Char">
    <w:name w:val="标题 3 Char"/>
    <w:basedOn w:val="a0"/>
    <w:link w:val="3"/>
    <w:uiPriority w:val="99"/>
    <w:rsid w:val="00C24962"/>
    <w:rPr>
      <w:rFonts w:ascii="等线" w:eastAsia="等线" w:hAnsi="等线"/>
      <w:b/>
      <w:bCs/>
      <w:kern w:val="2"/>
      <w:sz w:val="32"/>
      <w:szCs w:val="32"/>
    </w:rPr>
  </w:style>
  <w:style w:type="paragraph" w:styleId="ab">
    <w:name w:val="List Paragraph"/>
    <w:basedOn w:val="a"/>
    <w:uiPriority w:val="99"/>
    <w:rsid w:val="00AA2EB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4B0846-0CA1-4D24-88E5-A0AE06191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34</Pages>
  <Words>2606</Words>
  <Characters>14856</Characters>
  <Application>Microsoft Office Word</Application>
  <DocSecurity>0</DocSecurity>
  <Lines>123</Lines>
  <Paragraphs>34</Paragraphs>
  <ScaleCrop>false</ScaleCrop>
  <Company/>
  <LinksUpToDate>false</LinksUpToDate>
  <CharactersWithSpaces>17428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dc:creator>
  <cp:lastModifiedBy>周洁</cp:lastModifiedBy>
  <cp:revision>88</cp:revision>
  <dcterms:created xsi:type="dcterms:W3CDTF">2019-08-03T07:17:00Z</dcterms:created>
  <dcterms:modified xsi:type="dcterms:W3CDTF">2021-09-14T09:04:00Z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